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64" w:rsidRDefault="00771864" w:rsidP="00771864">
      <w:pPr>
        <w:pStyle w:val="Default"/>
      </w:pPr>
    </w:p>
    <w:p w:rsidR="00771864" w:rsidRDefault="00771864" w:rsidP="00771864">
      <w:pPr>
        <w:pStyle w:val="Default"/>
        <w:rPr>
          <w:b/>
          <w:bCs/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Výzva k podání nabídky na </w:t>
      </w:r>
      <w:r w:rsidR="00642C8A">
        <w:rPr>
          <w:b/>
          <w:bCs/>
          <w:sz w:val="32"/>
          <w:szCs w:val="32"/>
        </w:rPr>
        <w:t xml:space="preserve">veřejnou </w:t>
      </w:r>
      <w:r>
        <w:rPr>
          <w:b/>
          <w:bCs/>
          <w:sz w:val="32"/>
          <w:szCs w:val="32"/>
        </w:rPr>
        <w:t xml:space="preserve">zakázku malého rozsahu </w:t>
      </w:r>
    </w:p>
    <w:p w:rsidR="00771864" w:rsidRDefault="00771864" w:rsidP="00771864">
      <w:pPr>
        <w:pStyle w:val="Default"/>
        <w:rPr>
          <w:sz w:val="32"/>
          <w:szCs w:val="32"/>
        </w:rPr>
      </w:pPr>
    </w:p>
    <w:p w:rsidR="00771864" w:rsidRDefault="00771864" w:rsidP="0077186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Veřejná zakázka (VZ): </w:t>
      </w:r>
      <w:r w:rsidR="003C7F32">
        <w:rPr>
          <w:sz w:val="20"/>
          <w:szCs w:val="20"/>
        </w:rPr>
        <w:tab/>
      </w:r>
      <w:r w:rsidR="00302B2C">
        <w:rPr>
          <w:sz w:val="20"/>
          <w:szCs w:val="20"/>
        </w:rPr>
        <w:tab/>
      </w:r>
      <w:r w:rsidR="003C7F32" w:rsidRPr="00514A63">
        <w:rPr>
          <w:b/>
          <w:sz w:val="20"/>
          <w:szCs w:val="20"/>
        </w:rPr>
        <w:t>Nákup ICT techniky pro Gymnázium Trutnov 2015</w:t>
      </w:r>
      <w:r w:rsidR="003C7F32">
        <w:rPr>
          <w:sz w:val="20"/>
          <w:szCs w:val="20"/>
        </w:rPr>
        <w:t xml:space="preserve"> </w:t>
      </w:r>
    </w:p>
    <w:p w:rsidR="003C7F32" w:rsidRDefault="003C7F32" w:rsidP="00771864">
      <w:pPr>
        <w:pStyle w:val="Default"/>
        <w:rPr>
          <w:sz w:val="20"/>
          <w:szCs w:val="20"/>
        </w:rPr>
      </w:pPr>
    </w:p>
    <w:p w:rsidR="00771864" w:rsidRDefault="00771864" w:rsidP="00771864">
      <w:pPr>
        <w:pStyle w:val="Defaul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Druh a předmět VZ: </w:t>
      </w:r>
      <w:r w:rsidR="003C7F32">
        <w:rPr>
          <w:sz w:val="20"/>
          <w:szCs w:val="20"/>
        </w:rPr>
        <w:tab/>
      </w:r>
      <w:r w:rsidR="00302B2C">
        <w:rPr>
          <w:sz w:val="20"/>
          <w:szCs w:val="20"/>
        </w:rPr>
        <w:tab/>
      </w:r>
      <w:r w:rsidR="003C7F32">
        <w:rPr>
          <w:b/>
          <w:bCs/>
          <w:sz w:val="20"/>
          <w:szCs w:val="20"/>
        </w:rPr>
        <w:t>dodávka</w:t>
      </w:r>
      <w:r>
        <w:rPr>
          <w:b/>
          <w:bCs/>
          <w:sz w:val="20"/>
          <w:szCs w:val="20"/>
        </w:rPr>
        <w:t xml:space="preserve"> </w:t>
      </w:r>
    </w:p>
    <w:p w:rsidR="00771864" w:rsidRDefault="00771864" w:rsidP="00771864">
      <w:pPr>
        <w:pStyle w:val="Default"/>
        <w:rPr>
          <w:sz w:val="20"/>
          <w:szCs w:val="20"/>
        </w:rPr>
      </w:pPr>
    </w:p>
    <w:p w:rsidR="00302B2C" w:rsidRDefault="00771864" w:rsidP="00771864">
      <w:pPr>
        <w:pStyle w:val="Default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Zadávací řízení, limity VZ: </w:t>
      </w:r>
      <w:r w:rsidR="00302B2C">
        <w:rPr>
          <w:sz w:val="20"/>
          <w:szCs w:val="20"/>
        </w:rPr>
        <w:tab/>
      </w:r>
      <w:r w:rsidR="00302B2C">
        <w:rPr>
          <w:sz w:val="20"/>
          <w:szCs w:val="20"/>
        </w:rPr>
        <w:tab/>
      </w:r>
      <w:r>
        <w:rPr>
          <w:b/>
          <w:bCs/>
          <w:sz w:val="20"/>
          <w:szCs w:val="20"/>
        </w:rPr>
        <w:t xml:space="preserve">zpracované jako </w:t>
      </w:r>
      <w:r w:rsidR="00642C8A">
        <w:rPr>
          <w:b/>
          <w:bCs/>
          <w:sz w:val="20"/>
          <w:szCs w:val="20"/>
        </w:rPr>
        <w:t xml:space="preserve">veřejná </w:t>
      </w:r>
      <w:r>
        <w:rPr>
          <w:b/>
          <w:bCs/>
          <w:sz w:val="20"/>
          <w:szCs w:val="20"/>
        </w:rPr>
        <w:t xml:space="preserve">zakázka malého rozsahu </w:t>
      </w:r>
      <w:r w:rsidR="00A455A5">
        <w:rPr>
          <w:b/>
          <w:bCs/>
          <w:sz w:val="20"/>
          <w:szCs w:val="20"/>
        </w:rPr>
        <w:t>2</w:t>
      </w:r>
      <w:r>
        <w:rPr>
          <w:b/>
          <w:bCs/>
          <w:sz w:val="20"/>
          <w:szCs w:val="20"/>
        </w:rPr>
        <w:t xml:space="preserve">. kategorie dle Směrnice </w:t>
      </w:r>
      <w:r w:rsidR="00302B2C">
        <w:rPr>
          <w:b/>
          <w:bCs/>
          <w:sz w:val="20"/>
          <w:szCs w:val="20"/>
        </w:rPr>
        <w:tab/>
      </w:r>
      <w:r w:rsidR="00302B2C">
        <w:rPr>
          <w:b/>
          <w:bCs/>
          <w:sz w:val="20"/>
          <w:szCs w:val="20"/>
        </w:rPr>
        <w:tab/>
      </w:r>
      <w:r w:rsidR="00302B2C">
        <w:rPr>
          <w:b/>
          <w:bCs/>
          <w:sz w:val="20"/>
          <w:szCs w:val="20"/>
        </w:rPr>
        <w:tab/>
      </w:r>
      <w:r w:rsidR="00302B2C">
        <w:rPr>
          <w:b/>
          <w:bCs/>
          <w:sz w:val="20"/>
          <w:szCs w:val="20"/>
        </w:rPr>
        <w:tab/>
      </w:r>
      <w:proofErr w:type="gramStart"/>
      <w:r>
        <w:rPr>
          <w:b/>
          <w:bCs/>
          <w:sz w:val="20"/>
          <w:szCs w:val="20"/>
        </w:rPr>
        <w:t xml:space="preserve">č.3 </w:t>
      </w:r>
      <w:r w:rsidR="003C7F32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Rady</w:t>
      </w:r>
      <w:proofErr w:type="gramEnd"/>
      <w:r>
        <w:rPr>
          <w:b/>
          <w:bCs/>
          <w:sz w:val="20"/>
          <w:szCs w:val="20"/>
        </w:rPr>
        <w:t xml:space="preserve"> Královéhradeckého kraje, postupem mimo režim zákona </w:t>
      </w:r>
    </w:p>
    <w:p w:rsidR="00771864" w:rsidRDefault="00302B2C" w:rsidP="00771864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771864">
        <w:rPr>
          <w:b/>
          <w:bCs/>
          <w:sz w:val="20"/>
          <w:szCs w:val="20"/>
        </w:rPr>
        <w:t xml:space="preserve">č. 137/2006 Sb. o veřejných zakázkách </w:t>
      </w:r>
    </w:p>
    <w:p w:rsidR="00771864" w:rsidRDefault="00771864" w:rsidP="00771864">
      <w:pPr>
        <w:pStyle w:val="Default"/>
        <w:rPr>
          <w:sz w:val="20"/>
          <w:szCs w:val="20"/>
        </w:rPr>
      </w:pPr>
    </w:p>
    <w:p w:rsidR="00771864" w:rsidRDefault="00771864" w:rsidP="00771864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__________________________________________________________________________________ </w:t>
      </w:r>
    </w:p>
    <w:p w:rsidR="00AE5D24" w:rsidRDefault="00AE5D24" w:rsidP="00771864">
      <w:pPr>
        <w:pStyle w:val="Default"/>
        <w:rPr>
          <w:b/>
          <w:bCs/>
          <w:sz w:val="20"/>
          <w:szCs w:val="20"/>
        </w:rPr>
      </w:pPr>
    </w:p>
    <w:p w:rsidR="00771864" w:rsidRPr="00AE5D24" w:rsidRDefault="00771864" w:rsidP="00AE5D24">
      <w:pPr>
        <w:pStyle w:val="Default"/>
        <w:numPr>
          <w:ilvl w:val="0"/>
          <w:numId w:val="2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Identifikační údaje zadavatele: </w:t>
      </w:r>
    </w:p>
    <w:p w:rsidR="00AE5D24" w:rsidRDefault="00AE5D24" w:rsidP="00AE5D24">
      <w:pPr>
        <w:pStyle w:val="Default"/>
        <w:rPr>
          <w:sz w:val="20"/>
          <w:szCs w:val="20"/>
        </w:rPr>
      </w:pPr>
    </w:p>
    <w:p w:rsidR="00771864" w:rsidRDefault="00771864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název: </w:t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>
        <w:rPr>
          <w:sz w:val="20"/>
          <w:szCs w:val="20"/>
        </w:rPr>
        <w:t xml:space="preserve">Gymnázium, Trutnov, Jiráskovo náměstí 325 </w:t>
      </w:r>
    </w:p>
    <w:p w:rsidR="00771864" w:rsidRDefault="00771864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se sídlem: </w:t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>
        <w:rPr>
          <w:sz w:val="20"/>
          <w:szCs w:val="20"/>
        </w:rPr>
        <w:t xml:space="preserve">Jiráskovo náměstí 325, 541 01 Trutnov </w:t>
      </w:r>
    </w:p>
    <w:p w:rsidR="00771864" w:rsidRDefault="00771864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IČ: </w:t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>
        <w:rPr>
          <w:sz w:val="20"/>
          <w:szCs w:val="20"/>
        </w:rPr>
        <w:t xml:space="preserve">60153237 </w:t>
      </w:r>
    </w:p>
    <w:p w:rsidR="00771864" w:rsidRDefault="00771864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zastoupen</w:t>
      </w:r>
      <w:r w:rsidR="003C7F32">
        <w:rPr>
          <w:sz w:val="20"/>
          <w:szCs w:val="20"/>
        </w:rPr>
        <w:t>é</w:t>
      </w:r>
      <w:r>
        <w:rPr>
          <w:sz w:val="20"/>
          <w:szCs w:val="20"/>
        </w:rPr>
        <w:t xml:space="preserve">: </w:t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>
        <w:rPr>
          <w:sz w:val="20"/>
          <w:szCs w:val="20"/>
        </w:rPr>
        <w:t xml:space="preserve">Mgr. Petrem Skokanem, ředitelem školy </w:t>
      </w:r>
    </w:p>
    <w:p w:rsidR="00771864" w:rsidRDefault="00771864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Tel.: </w:t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>
        <w:rPr>
          <w:sz w:val="20"/>
          <w:szCs w:val="20"/>
        </w:rPr>
        <w:t>+420</w:t>
      </w:r>
      <w:r w:rsidR="003C7F32">
        <w:rPr>
          <w:sz w:val="20"/>
          <w:szCs w:val="20"/>
        </w:rPr>
        <w:t> 736 633 385</w:t>
      </w:r>
      <w:r>
        <w:rPr>
          <w:sz w:val="20"/>
          <w:szCs w:val="20"/>
        </w:rPr>
        <w:t xml:space="preserve"> </w:t>
      </w:r>
    </w:p>
    <w:p w:rsidR="003C7F32" w:rsidRDefault="00771864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e-mail: </w:t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r w:rsidR="003C7F32">
        <w:rPr>
          <w:sz w:val="20"/>
          <w:szCs w:val="20"/>
        </w:rPr>
        <w:tab/>
      </w:r>
      <w:hyperlink r:id="rId8" w:history="1">
        <w:r w:rsidR="003C7F32" w:rsidRPr="00795497">
          <w:rPr>
            <w:rStyle w:val="Hypertextovodkaz"/>
            <w:sz w:val="20"/>
            <w:szCs w:val="20"/>
          </w:rPr>
          <w:t>gtu@gymnaziumtu.cz</w:t>
        </w:r>
      </w:hyperlink>
    </w:p>
    <w:p w:rsidR="003C7F32" w:rsidRDefault="003C7F32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 xml:space="preserve">kontaktní osoba </w:t>
      </w:r>
    </w:p>
    <w:p w:rsidR="00771864" w:rsidRPr="00AE5D24" w:rsidRDefault="003C7F32" w:rsidP="00AE5D24">
      <w:pPr>
        <w:pStyle w:val="Default"/>
        <w:ind w:left="708"/>
        <w:rPr>
          <w:sz w:val="20"/>
          <w:szCs w:val="20"/>
        </w:rPr>
      </w:pPr>
      <w:r w:rsidRPr="00AE5D24">
        <w:rPr>
          <w:sz w:val="20"/>
          <w:szCs w:val="20"/>
        </w:rPr>
        <w:t>zadavatele:</w:t>
      </w:r>
      <w:r w:rsidRPr="00AE5D24">
        <w:rPr>
          <w:sz w:val="20"/>
          <w:szCs w:val="20"/>
        </w:rPr>
        <w:tab/>
      </w:r>
      <w:r w:rsidRPr="00AE5D24">
        <w:rPr>
          <w:sz w:val="20"/>
          <w:szCs w:val="20"/>
        </w:rPr>
        <w:tab/>
        <w:t>Mgr. Petr Skokan, ředitel školy, +420736633385, skokan@gymnaziumtu.cz</w:t>
      </w:r>
    </w:p>
    <w:p w:rsidR="00771864" w:rsidRPr="00AE5D24" w:rsidRDefault="00771864" w:rsidP="00771864">
      <w:pPr>
        <w:pStyle w:val="Default"/>
        <w:rPr>
          <w:bCs/>
          <w:sz w:val="20"/>
          <w:szCs w:val="20"/>
        </w:rPr>
      </w:pPr>
    </w:p>
    <w:p w:rsidR="00A455A5" w:rsidRPr="00AE5D24" w:rsidRDefault="00A455A5" w:rsidP="00AE5D24">
      <w:pPr>
        <w:pStyle w:val="Default"/>
        <w:numPr>
          <w:ilvl w:val="0"/>
          <w:numId w:val="2"/>
        </w:numPr>
        <w:rPr>
          <w:b/>
          <w:bCs/>
          <w:sz w:val="20"/>
          <w:szCs w:val="20"/>
        </w:rPr>
      </w:pPr>
      <w:r w:rsidRPr="00AE5D24">
        <w:rPr>
          <w:b/>
          <w:bCs/>
          <w:sz w:val="20"/>
          <w:szCs w:val="20"/>
        </w:rPr>
        <w:t>Údaje o uchazeči:</w:t>
      </w:r>
    </w:p>
    <w:p w:rsidR="00A455A5" w:rsidRPr="00AE5D24" w:rsidRDefault="00A455A5" w:rsidP="00771864">
      <w:pPr>
        <w:pStyle w:val="Default"/>
        <w:rPr>
          <w:bCs/>
          <w:sz w:val="20"/>
          <w:szCs w:val="20"/>
        </w:rPr>
      </w:pPr>
    </w:p>
    <w:p w:rsidR="00A455A5" w:rsidRPr="00A455A5" w:rsidRDefault="00A455A5" w:rsidP="00AE5D24">
      <w:pPr>
        <w:pStyle w:val="Default"/>
        <w:ind w:left="708"/>
        <w:rPr>
          <w:bCs/>
          <w:sz w:val="20"/>
          <w:szCs w:val="20"/>
        </w:rPr>
      </w:pPr>
      <w:r w:rsidRPr="00A455A5">
        <w:rPr>
          <w:bCs/>
          <w:sz w:val="20"/>
          <w:szCs w:val="20"/>
        </w:rPr>
        <w:t xml:space="preserve">Uchazeč je povinen vyplnit </w:t>
      </w:r>
      <w:r w:rsidR="00AE5D24" w:rsidRPr="00AE5D24">
        <w:rPr>
          <w:b/>
          <w:bCs/>
          <w:sz w:val="20"/>
          <w:szCs w:val="20"/>
        </w:rPr>
        <w:t>P</w:t>
      </w:r>
      <w:r w:rsidRPr="00AE5D24">
        <w:rPr>
          <w:b/>
          <w:bCs/>
          <w:sz w:val="20"/>
          <w:szCs w:val="20"/>
        </w:rPr>
        <w:t>řílohu č. 1</w:t>
      </w:r>
      <w:r w:rsidRPr="00A455A5">
        <w:rPr>
          <w:bCs/>
          <w:sz w:val="20"/>
          <w:szCs w:val="20"/>
        </w:rPr>
        <w:t xml:space="preserve"> (krycí list) této zadávací dokumentace</w:t>
      </w:r>
    </w:p>
    <w:p w:rsidR="00A455A5" w:rsidRDefault="00A455A5" w:rsidP="00771864">
      <w:pPr>
        <w:pStyle w:val="Default"/>
        <w:rPr>
          <w:b/>
          <w:bCs/>
          <w:sz w:val="20"/>
          <w:szCs w:val="20"/>
        </w:rPr>
      </w:pPr>
    </w:p>
    <w:p w:rsidR="00771864" w:rsidRDefault="00771864" w:rsidP="00AE5D24">
      <w:pPr>
        <w:pStyle w:val="Default"/>
        <w:numPr>
          <w:ilvl w:val="0"/>
          <w:numId w:val="2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Informace o druhu a předmětu veřejné zakázky: </w:t>
      </w:r>
    </w:p>
    <w:p w:rsidR="00771864" w:rsidRDefault="00771864" w:rsidP="00771864">
      <w:pPr>
        <w:pStyle w:val="Default"/>
        <w:rPr>
          <w:sz w:val="20"/>
          <w:szCs w:val="20"/>
        </w:rPr>
      </w:pPr>
    </w:p>
    <w:p w:rsidR="00A455A5" w:rsidRDefault="00A455A5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Předmětem veřejné zakáz</w:t>
      </w:r>
      <w:r w:rsidR="00302B2C">
        <w:rPr>
          <w:sz w:val="20"/>
          <w:szCs w:val="20"/>
        </w:rPr>
        <w:t>ky je dodávka ICT techniky dle T</w:t>
      </w:r>
      <w:r>
        <w:rPr>
          <w:sz w:val="20"/>
          <w:szCs w:val="20"/>
        </w:rPr>
        <w:t>echnické specifikace</w:t>
      </w:r>
      <w:r w:rsidR="00302B2C">
        <w:rPr>
          <w:sz w:val="20"/>
          <w:szCs w:val="20"/>
        </w:rPr>
        <w:t xml:space="preserve"> předmětu plnění a výkazu výměr</w:t>
      </w:r>
      <w:r>
        <w:rPr>
          <w:sz w:val="20"/>
          <w:szCs w:val="20"/>
        </w:rPr>
        <w:t xml:space="preserve">, která je </w:t>
      </w:r>
      <w:r w:rsidRPr="00F91E8D">
        <w:rPr>
          <w:b/>
          <w:sz w:val="20"/>
          <w:szCs w:val="20"/>
        </w:rPr>
        <w:t>přílohou č. 2</w:t>
      </w:r>
      <w:r>
        <w:rPr>
          <w:sz w:val="20"/>
          <w:szCs w:val="20"/>
        </w:rPr>
        <w:t xml:space="preserve"> této zadávací dokumentace. </w:t>
      </w:r>
    </w:p>
    <w:p w:rsidR="00A114B0" w:rsidRDefault="00A114B0" w:rsidP="00AE5D24">
      <w:pPr>
        <w:pStyle w:val="Default"/>
        <w:ind w:left="708"/>
        <w:rPr>
          <w:sz w:val="20"/>
          <w:szCs w:val="20"/>
        </w:rPr>
      </w:pPr>
    </w:p>
    <w:p w:rsidR="00A114B0" w:rsidRDefault="00A114B0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Klasifikace CPV:</w:t>
      </w:r>
    </w:p>
    <w:p w:rsidR="00A114B0" w:rsidRDefault="00A114B0" w:rsidP="00AE5D24">
      <w:pPr>
        <w:pStyle w:val="Default"/>
        <w:ind w:left="708"/>
        <w:rPr>
          <w:sz w:val="20"/>
          <w:szCs w:val="20"/>
        </w:rPr>
      </w:pPr>
    </w:p>
    <w:p w:rsidR="00A114B0" w:rsidRDefault="00A114B0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CPV – 30200000-1 – Počítače</w:t>
      </w:r>
    </w:p>
    <w:p w:rsidR="00A114B0" w:rsidRDefault="00A114B0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CPV – 30231300-3 – Ploché monitory</w:t>
      </w:r>
    </w:p>
    <w:p w:rsidR="00A114B0" w:rsidRDefault="00A114B0" w:rsidP="00AE5D24">
      <w:pPr>
        <w:pStyle w:val="Default"/>
        <w:ind w:left="708"/>
        <w:rPr>
          <w:sz w:val="20"/>
          <w:szCs w:val="20"/>
        </w:rPr>
      </w:pPr>
      <w:r>
        <w:rPr>
          <w:sz w:val="20"/>
          <w:szCs w:val="20"/>
        </w:rPr>
        <w:t>CPV – 30237000-9 – Součásti, příslušenství a doplňky pro počítače</w:t>
      </w:r>
    </w:p>
    <w:p w:rsidR="00A455A5" w:rsidRDefault="00A455A5" w:rsidP="00AE5D24">
      <w:pPr>
        <w:pStyle w:val="Default"/>
        <w:ind w:left="708"/>
        <w:rPr>
          <w:sz w:val="20"/>
          <w:szCs w:val="20"/>
        </w:rPr>
      </w:pPr>
    </w:p>
    <w:p w:rsidR="00771864" w:rsidRDefault="00A455A5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sz w:val="20"/>
          <w:szCs w:val="20"/>
        </w:rPr>
        <w:t>Jedná se o veřejnou zakázku malého rozsahu. Uchazeč podá svoji nabídku k celému rozsahu veřejné zakázky, jak to vyžaduje zadávací dokumentace. Nabídky k částem zakázky nebudou přijaty. Zadavatel požaduje, aby výrobky byly nové. Nesmí se jednat o repasované nebo použité zboží. Více informací o předmětu zakázky je k dispozici v </w:t>
      </w:r>
      <w:r w:rsidRPr="00F91E8D">
        <w:rPr>
          <w:sz w:val="20"/>
          <w:szCs w:val="20"/>
        </w:rPr>
        <w:t>příloze č. 2</w:t>
      </w:r>
      <w:r>
        <w:rPr>
          <w:sz w:val="20"/>
          <w:szCs w:val="20"/>
        </w:rPr>
        <w:t xml:space="preserve"> této zadávací dokumentace, kterou tvoří dokument </w:t>
      </w:r>
      <w:r w:rsidR="001368D9" w:rsidRPr="00F91E8D">
        <w:rPr>
          <w:b/>
          <w:sz w:val="20"/>
          <w:szCs w:val="20"/>
        </w:rPr>
        <w:t>„</w:t>
      </w:r>
      <w:r w:rsidR="00302B2C" w:rsidRPr="00F91E8D">
        <w:rPr>
          <w:b/>
          <w:sz w:val="20"/>
          <w:szCs w:val="20"/>
        </w:rPr>
        <w:t>Technická specifikace předmětu plnění a výkaz výměr“,</w:t>
      </w:r>
      <w:r w:rsidR="00302B2C">
        <w:rPr>
          <w:sz w:val="20"/>
          <w:szCs w:val="20"/>
        </w:rPr>
        <w:t xml:space="preserve"> který je přílohou č. 2 této zadávací dokumentace</w:t>
      </w:r>
      <w:r w:rsidR="001368D9">
        <w:rPr>
          <w:sz w:val="20"/>
          <w:szCs w:val="20"/>
        </w:rPr>
        <w:t xml:space="preserve">. Zadavatel ve vztahu k zadávací dokumentaci a všem jejím součástem uvádí, že pokud se kdekoliv objevují odkazy na obchodní jména, názvy, specifická označení zboží, služeb a výrobků, která platí pro určitou osobu či podnik za příznačná, jedná se pouze o příkladný popis vizuálního a technologického standardu a zadavatel jednoznačně připouští použití i jiných kvalitativně a technicky obdobných a srovnatelných řešení. </w:t>
      </w:r>
    </w:p>
    <w:p w:rsidR="00771864" w:rsidRDefault="00771864" w:rsidP="00771864">
      <w:pPr>
        <w:pStyle w:val="Default"/>
        <w:rPr>
          <w:color w:val="auto"/>
          <w:sz w:val="20"/>
          <w:szCs w:val="20"/>
        </w:rPr>
      </w:pPr>
    </w:p>
    <w:p w:rsidR="00771864" w:rsidRPr="00AE5D24" w:rsidRDefault="001368D9" w:rsidP="00AE5D24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P</w:t>
      </w:r>
      <w:r w:rsidR="00771864">
        <w:rPr>
          <w:b/>
          <w:bCs/>
          <w:color w:val="auto"/>
          <w:sz w:val="20"/>
          <w:szCs w:val="20"/>
        </w:rPr>
        <w:t xml:space="preserve">ředpokládaná cena zakázky: </w:t>
      </w:r>
    </w:p>
    <w:p w:rsidR="00AE5D24" w:rsidRDefault="00AE5D24" w:rsidP="00AE5D24">
      <w:pPr>
        <w:pStyle w:val="Default"/>
        <w:rPr>
          <w:color w:val="auto"/>
          <w:sz w:val="20"/>
          <w:szCs w:val="20"/>
        </w:rPr>
      </w:pPr>
    </w:p>
    <w:p w:rsidR="001368D9" w:rsidRDefault="001368D9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Maximální přípustná cena zakázky je 14</w:t>
      </w:r>
      <w:r w:rsidR="00302B2C">
        <w:rPr>
          <w:color w:val="auto"/>
          <w:sz w:val="20"/>
          <w:szCs w:val="20"/>
        </w:rPr>
        <w:t>9</w:t>
      </w:r>
      <w:r>
        <w:rPr>
          <w:color w:val="auto"/>
          <w:sz w:val="20"/>
          <w:szCs w:val="20"/>
        </w:rPr>
        <w:t xml:space="preserve"> 000,- Kč bez DPH, tedy </w:t>
      </w:r>
      <w:r w:rsidR="006B4B85">
        <w:rPr>
          <w:color w:val="auto"/>
          <w:sz w:val="20"/>
          <w:szCs w:val="20"/>
        </w:rPr>
        <w:t>1</w:t>
      </w:r>
      <w:r w:rsidR="00302B2C">
        <w:rPr>
          <w:color w:val="auto"/>
          <w:sz w:val="20"/>
          <w:szCs w:val="20"/>
        </w:rPr>
        <w:t>80 29</w:t>
      </w:r>
      <w:r w:rsidR="006B4B85">
        <w:rPr>
          <w:color w:val="auto"/>
          <w:sz w:val="20"/>
          <w:szCs w:val="20"/>
        </w:rPr>
        <w:t xml:space="preserve">0,- Kč včetně DPH. Překročení nejvyšší přípustné hodnoty nabídkové ceny bude znamenat nesplnění zadávacích podmínek stanovených zadavatelem a taková nabídka bude vyloučena.  </w:t>
      </w:r>
    </w:p>
    <w:p w:rsidR="00AE5D24" w:rsidRDefault="00AE5D2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lastRenderedPageBreak/>
        <w:t>Překročení nabídkové ceny je možné pouze v souvislosti se změnami sazeb DPH, a to pouze o tuto legislativní změnu.</w:t>
      </w:r>
    </w:p>
    <w:p w:rsidR="001368D9" w:rsidRDefault="001368D9" w:rsidP="00771864">
      <w:pPr>
        <w:pStyle w:val="Default"/>
        <w:rPr>
          <w:b/>
          <w:bCs/>
          <w:color w:val="auto"/>
          <w:sz w:val="20"/>
          <w:szCs w:val="20"/>
        </w:rPr>
      </w:pPr>
    </w:p>
    <w:p w:rsidR="006B4B85" w:rsidRDefault="006B4B85" w:rsidP="00AE5D24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Místo</w:t>
      </w:r>
      <w:r w:rsidR="001368D9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 xml:space="preserve">a doba </w:t>
      </w:r>
      <w:r w:rsidR="001368D9">
        <w:rPr>
          <w:b/>
          <w:bCs/>
          <w:color w:val="auto"/>
          <w:sz w:val="20"/>
          <w:szCs w:val="20"/>
        </w:rPr>
        <w:t>plnění zakázky</w:t>
      </w:r>
      <w:r>
        <w:rPr>
          <w:b/>
          <w:bCs/>
          <w:color w:val="auto"/>
          <w:sz w:val="20"/>
          <w:szCs w:val="20"/>
        </w:rPr>
        <w:t>:</w:t>
      </w:r>
      <w:r w:rsidR="001368D9">
        <w:rPr>
          <w:color w:val="auto"/>
          <w:sz w:val="20"/>
          <w:szCs w:val="20"/>
        </w:rPr>
        <w:t xml:space="preserve"> </w:t>
      </w:r>
    </w:p>
    <w:p w:rsidR="006B4B85" w:rsidRDefault="006B4B85" w:rsidP="00771864">
      <w:pPr>
        <w:pStyle w:val="Default"/>
        <w:rPr>
          <w:color w:val="auto"/>
          <w:sz w:val="20"/>
          <w:szCs w:val="20"/>
        </w:rPr>
      </w:pPr>
    </w:p>
    <w:p w:rsidR="006B4B85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Místem plnění </w:t>
      </w:r>
      <w:r w:rsidR="006B4B85">
        <w:rPr>
          <w:color w:val="auto"/>
          <w:sz w:val="20"/>
          <w:szCs w:val="20"/>
        </w:rPr>
        <w:t xml:space="preserve">dodávky je sídlo zadavatele: Gymnázium, Trutnov, Jiráskovo náměstí 325, 541 01 Trutnov. </w:t>
      </w:r>
    </w:p>
    <w:p w:rsidR="006B4B85" w:rsidRDefault="006B4B85" w:rsidP="00AE5D24">
      <w:pPr>
        <w:pStyle w:val="Default"/>
        <w:ind w:left="708"/>
        <w:rPr>
          <w:color w:val="auto"/>
          <w:sz w:val="20"/>
          <w:szCs w:val="20"/>
        </w:rPr>
      </w:pPr>
    </w:p>
    <w:p w:rsidR="006B4B85" w:rsidRDefault="006B4B85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Předpokládaný termín zahájení plnění veřejné zakázky:</w:t>
      </w:r>
      <w:r>
        <w:rPr>
          <w:color w:val="auto"/>
          <w:sz w:val="20"/>
          <w:szCs w:val="20"/>
        </w:rPr>
        <w:tab/>
        <w:t xml:space="preserve">do 2 pracovních dnů od podpisu kupní </w:t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>smlouvy,</w:t>
      </w:r>
      <w:r w:rsidR="00AE5D24">
        <w:rPr>
          <w:color w:val="auto"/>
          <w:sz w:val="20"/>
          <w:szCs w:val="20"/>
        </w:rPr>
        <w:t xml:space="preserve"> p</w:t>
      </w:r>
      <w:r>
        <w:rPr>
          <w:color w:val="auto"/>
          <w:sz w:val="20"/>
          <w:szCs w:val="20"/>
        </w:rPr>
        <w:t xml:space="preserve">řičemž předpokládaný termín </w:t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podpisu smlouvy je </w:t>
      </w:r>
      <w:r w:rsidR="003948BC">
        <w:rPr>
          <w:color w:val="auto"/>
          <w:sz w:val="20"/>
          <w:szCs w:val="20"/>
        </w:rPr>
        <w:t>5</w:t>
      </w:r>
      <w:r>
        <w:rPr>
          <w:color w:val="auto"/>
          <w:sz w:val="20"/>
          <w:szCs w:val="20"/>
        </w:rPr>
        <w:t>. srpna 2015</w:t>
      </w:r>
      <w:r w:rsidR="003948BC">
        <w:rPr>
          <w:color w:val="auto"/>
          <w:sz w:val="20"/>
          <w:szCs w:val="20"/>
        </w:rPr>
        <w:t>.</w:t>
      </w:r>
    </w:p>
    <w:p w:rsidR="006B4B85" w:rsidRDefault="006B4B85" w:rsidP="00AE5D24">
      <w:pPr>
        <w:pStyle w:val="Default"/>
        <w:ind w:left="708"/>
        <w:rPr>
          <w:color w:val="auto"/>
          <w:sz w:val="20"/>
          <w:szCs w:val="20"/>
        </w:rPr>
      </w:pPr>
    </w:p>
    <w:p w:rsidR="006B4B85" w:rsidRDefault="006B4B85" w:rsidP="00AE5D24">
      <w:pPr>
        <w:pStyle w:val="Default"/>
        <w:ind w:left="708"/>
        <w:rPr>
          <w:color w:val="auto"/>
          <w:sz w:val="20"/>
          <w:szCs w:val="20"/>
        </w:rPr>
      </w:pPr>
    </w:p>
    <w:p w:rsidR="006B4B85" w:rsidRDefault="006B4B85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Předpokládaný termín ukončení plnění veřejné zakázky:</w:t>
      </w:r>
      <w:r>
        <w:rPr>
          <w:color w:val="auto"/>
          <w:sz w:val="20"/>
          <w:szCs w:val="20"/>
        </w:rPr>
        <w:tab/>
        <w:t>do 2</w:t>
      </w:r>
      <w:r w:rsidR="003948BC">
        <w:rPr>
          <w:color w:val="auto"/>
          <w:sz w:val="20"/>
          <w:szCs w:val="20"/>
        </w:rPr>
        <w:t>6</w:t>
      </w:r>
      <w:r>
        <w:rPr>
          <w:color w:val="auto"/>
          <w:sz w:val="20"/>
          <w:szCs w:val="20"/>
        </w:rPr>
        <w:t xml:space="preserve"> dnů od podpisu kupní smlouvy, </w:t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ab/>
        <w:t xml:space="preserve">tedy předpokládaný termín ukončení </w:t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 w:rsidR="00AE5D24">
        <w:rPr>
          <w:color w:val="auto"/>
          <w:sz w:val="20"/>
          <w:szCs w:val="20"/>
        </w:rPr>
        <w:tab/>
      </w:r>
      <w:r>
        <w:rPr>
          <w:color w:val="auto"/>
          <w:sz w:val="20"/>
          <w:szCs w:val="20"/>
        </w:rPr>
        <w:t xml:space="preserve">plnění je smlouvy </w:t>
      </w:r>
      <w:proofErr w:type="gramStart"/>
      <w:r>
        <w:rPr>
          <w:color w:val="auto"/>
          <w:sz w:val="20"/>
          <w:szCs w:val="20"/>
        </w:rPr>
        <w:t>je</w:t>
      </w:r>
      <w:proofErr w:type="gramEnd"/>
      <w:r>
        <w:rPr>
          <w:color w:val="auto"/>
          <w:sz w:val="20"/>
          <w:szCs w:val="20"/>
        </w:rPr>
        <w:t xml:space="preserve"> 31. srpna 2015</w:t>
      </w:r>
    </w:p>
    <w:p w:rsidR="006B4B85" w:rsidRDefault="006B4B85" w:rsidP="00AE5D24">
      <w:pPr>
        <w:pStyle w:val="Default"/>
        <w:ind w:left="708"/>
        <w:rPr>
          <w:color w:val="auto"/>
          <w:sz w:val="20"/>
          <w:szCs w:val="20"/>
        </w:rPr>
      </w:pPr>
    </w:p>
    <w:p w:rsidR="003948BC" w:rsidRDefault="003948BC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Zadavatel si vyhrazuje právo na posun termínů realizace díla dle potřeb zadavatele (především z důvodů zpoždění při dokončení výběrového řízení). </w:t>
      </w:r>
    </w:p>
    <w:p w:rsidR="003948BC" w:rsidRDefault="003948BC" w:rsidP="00771864">
      <w:pPr>
        <w:pStyle w:val="Default"/>
        <w:rPr>
          <w:color w:val="auto"/>
          <w:sz w:val="20"/>
          <w:szCs w:val="20"/>
        </w:rPr>
      </w:pPr>
    </w:p>
    <w:p w:rsidR="00771864" w:rsidRDefault="00771864" w:rsidP="00771864">
      <w:pPr>
        <w:pStyle w:val="Default"/>
        <w:rPr>
          <w:b/>
          <w:bCs/>
          <w:color w:val="auto"/>
          <w:sz w:val="20"/>
          <w:szCs w:val="20"/>
        </w:rPr>
      </w:pPr>
    </w:p>
    <w:p w:rsidR="00771864" w:rsidRDefault="00771864" w:rsidP="00AE5D24">
      <w:pPr>
        <w:pStyle w:val="Default"/>
        <w:numPr>
          <w:ilvl w:val="0"/>
          <w:numId w:val="2"/>
        </w:numPr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Podmínky poskytnutí zadávací dokumentace: </w:t>
      </w:r>
    </w:p>
    <w:p w:rsidR="00C3157D" w:rsidRDefault="00C3157D" w:rsidP="00771864">
      <w:pPr>
        <w:pStyle w:val="Default"/>
        <w:rPr>
          <w:color w:val="auto"/>
          <w:sz w:val="20"/>
          <w:szCs w:val="20"/>
        </w:rPr>
      </w:pP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Zadávací dokumentace včetně pokynů ke zpracování nabídky je pro obeslané uchazeče součástí této výzvy. Zadávací dokumentac</w:t>
      </w:r>
      <w:r w:rsidR="00302B2C">
        <w:rPr>
          <w:color w:val="auto"/>
          <w:sz w:val="20"/>
          <w:szCs w:val="20"/>
        </w:rPr>
        <w:t>e</w:t>
      </w:r>
      <w:r>
        <w:rPr>
          <w:color w:val="auto"/>
          <w:sz w:val="20"/>
          <w:szCs w:val="20"/>
        </w:rPr>
        <w:t xml:space="preserve"> </w:t>
      </w:r>
      <w:r w:rsidR="00C3157D">
        <w:rPr>
          <w:color w:val="auto"/>
          <w:sz w:val="20"/>
          <w:szCs w:val="20"/>
        </w:rPr>
        <w:t xml:space="preserve">bude rovněž zveřejněna na profilu zadavatele </w:t>
      </w:r>
      <w:hyperlink r:id="rId9" w:history="1">
        <w:r w:rsidR="00C3157D" w:rsidRPr="00795497">
          <w:rPr>
            <w:rStyle w:val="Hypertextovodkaz"/>
            <w:sz w:val="20"/>
            <w:szCs w:val="20"/>
          </w:rPr>
          <w:t>https://zakazky.cenakhk.cz/contract_index.html</w:t>
        </w:r>
      </w:hyperlink>
      <w:r w:rsidR="00C3157D">
        <w:rPr>
          <w:color w:val="auto"/>
          <w:sz w:val="20"/>
          <w:szCs w:val="20"/>
        </w:rPr>
        <w:t xml:space="preserve"> </w:t>
      </w:r>
    </w:p>
    <w:p w:rsidR="00771864" w:rsidRDefault="00771864" w:rsidP="00771864">
      <w:pPr>
        <w:pStyle w:val="Default"/>
        <w:rPr>
          <w:b/>
          <w:bCs/>
          <w:color w:val="auto"/>
          <w:sz w:val="20"/>
          <w:szCs w:val="20"/>
        </w:rPr>
      </w:pPr>
    </w:p>
    <w:p w:rsidR="00771864" w:rsidRDefault="00771864" w:rsidP="00AE5D24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Lhůta </w:t>
      </w:r>
      <w:r w:rsidR="00E34BF1">
        <w:rPr>
          <w:b/>
          <w:bCs/>
          <w:color w:val="auto"/>
          <w:sz w:val="20"/>
          <w:szCs w:val="20"/>
        </w:rPr>
        <w:t xml:space="preserve">a místo </w:t>
      </w:r>
      <w:r>
        <w:rPr>
          <w:b/>
          <w:bCs/>
          <w:color w:val="auto"/>
          <w:sz w:val="20"/>
          <w:szCs w:val="20"/>
        </w:rPr>
        <w:t xml:space="preserve">pro podání nabídky: </w:t>
      </w:r>
    </w:p>
    <w:p w:rsidR="00C3157D" w:rsidRDefault="00C3157D" w:rsidP="00771864">
      <w:pPr>
        <w:pStyle w:val="Default"/>
        <w:rPr>
          <w:color w:val="auto"/>
          <w:sz w:val="20"/>
          <w:szCs w:val="20"/>
        </w:rPr>
      </w:pPr>
    </w:p>
    <w:p w:rsidR="007148AE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Lhůta pro podání nabíd</w:t>
      </w:r>
      <w:r w:rsidR="00C3157D">
        <w:rPr>
          <w:color w:val="auto"/>
          <w:sz w:val="20"/>
          <w:szCs w:val="20"/>
        </w:rPr>
        <w:t>ek</w:t>
      </w:r>
      <w:r>
        <w:rPr>
          <w:color w:val="auto"/>
          <w:sz w:val="20"/>
          <w:szCs w:val="20"/>
        </w:rPr>
        <w:t xml:space="preserve"> končí dnem </w:t>
      </w:r>
      <w:r w:rsidR="00C3157D" w:rsidRPr="00C3157D">
        <w:rPr>
          <w:b/>
          <w:color w:val="auto"/>
          <w:sz w:val="20"/>
          <w:szCs w:val="20"/>
        </w:rPr>
        <w:t>3</w:t>
      </w:r>
      <w:r w:rsidRPr="00C3157D">
        <w:rPr>
          <w:b/>
          <w:bCs/>
          <w:color w:val="auto"/>
          <w:sz w:val="20"/>
          <w:szCs w:val="20"/>
        </w:rPr>
        <w:t>.</w:t>
      </w:r>
      <w:r>
        <w:rPr>
          <w:b/>
          <w:bCs/>
          <w:color w:val="auto"/>
          <w:sz w:val="20"/>
          <w:szCs w:val="20"/>
        </w:rPr>
        <w:t xml:space="preserve"> </w:t>
      </w:r>
      <w:r w:rsidR="00C3157D">
        <w:rPr>
          <w:b/>
          <w:bCs/>
          <w:color w:val="auto"/>
          <w:sz w:val="20"/>
          <w:szCs w:val="20"/>
        </w:rPr>
        <w:t>8</w:t>
      </w:r>
      <w:r>
        <w:rPr>
          <w:b/>
          <w:bCs/>
          <w:color w:val="auto"/>
          <w:sz w:val="20"/>
          <w:szCs w:val="20"/>
        </w:rPr>
        <w:t xml:space="preserve">. 2015 </w:t>
      </w:r>
      <w:proofErr w:type="gramStart"/>
      <w:r>
        <w:rPr>
          <w:b/>
          <w:bCs/>
          <w:color w:val="auto"/>
          <w:sz w:val="20"/>
          <w:szCs w:val="20"/>
        </w:rPr>
        <w:t>v</w:t>
      </w:r>
      <w:r w:rsidR="00C3157D">
        <w:rPr>
          <w:b/>
          <w:bCs/>
          <w:color w:val="auto"/>
          <w:sz w:val="20"/>
          <w:szCs w:val="20"/>
        </w:rPr>
        <w:t>e</w:t>
      </w:r>
      <w:proofErr w:type="gramEnd"/>
      <w:r>
        <w:rPr>
          <w:b/>
          <w:bCs/>
          <w:color w:val="auto"/>
          <w:sz w:val="20"/>
          <w:szCs w:val="20"/>
        </w:rPr>
        <w:t xml:space="preserve"> 1</w:t>
      </w:r>
      <w:r w:rsidR="00C3157D">
        <w:rPr>
          <w:b/>
          <w:bCs/>
          <w:color w:val="auto"/>
          <w:sz w:val="20"/>
          <w:szCs w:val="20"/>
        </w:rPr>
        <w:t>3</w:t>
      </w:r>
      <w:r>
        <w:rPr>
          <w:b/>
          <w:bCs/>
          <w:color w:val="auto"/>
          <w:sz w:val="20"/>
          <w:szCs w:val="20"/>
        </w:rPr>
        <w:t>:00 hodin</w:t>
      </w:r>
      <w:r>
        <w:rPr>
          <w:color w:val="auto"/>
          <w:sz w:val="20"/>
          <w:szCs w:val="20"/>
        </w:rPr>
        <w:t xml:space="preserve">. Nabídky budou přijímány v sídle zadavatele </w:t>
      </w:r>
      <w:r>
        <w:rPr>
          <w:b/>
          <w:bCs/>
          <w:color w:val="auto"/>
          <w:sz w:val="20"/>
          <w:szCs w:val="20"/>
        </w:rPr>
        <w:t>Gymnázium Trutnov, Jiráskovo náměstí 325, 541 01 Trutnov</w:t>
      </w:r>
      <w:r>
        <w:rPr>
          <w:color w:val="auto"/>
          <w:sz w:val="20"/>
          <w:szCs w:val="20"/>
        </w:rPr>
        <w:t>, a to do konce lhůty pro podání nabídek</w:t>
      </w:r>
      <w:r w:rsidR="007148AE">
        <w:rPr>
          <w:color w:val="auto"/>
          <w:sz w:val="20"/>
          <w:szCs w:val="20"/>
        </w:rPr>
        <w:t xml:space="preserve"> v</w:t>
      </w:r>
      <w:r>
        <w:rPr>
          <w:color w:val="auto"/>
          <w:sz w:val="20"/>
          <w:szCs w:val="20"/>
        </w:rPr>
        <w:t xml:space="preserve"> pracovní dny po telefonické dohodě, poslední den v době od </w:t>
      </w:r>
      <w:r w:rsidR="00C3157D">
        <w:rPr>
          <w:color w:val="auto"/>
          <w:sz w:val="20"/>
          <w:szCs w:val="20"/>
        </w:rPr>
        <w:t>9</w:t>
      </w:r>
      <w:r>
        <w:rPr>
          <w:color w:val="auto"/>
          <w:sz w:val="20"/>
          <w:szCs w:val="20"/>
        </w:rPr>
        <w:t>.00 do 1</w:t>
      </w:r>
      <w:r w:rsidR="00C3157D">
        <w:rPr>
          <w:color w:val="auto"/>
          <w:sz w:val="20"/>
          <w:szCs w:val="20"/>
        </w:rPr>
        <w:t>3</w:t>
      </w:r>
      <w:r>
        <w:rPr>
          <w:color w:val="auto"/>
          <w:sz w:val="20"/>
          <w:szCs w:val="20"/>
        </w:rPr>
        <w:t xml:space="preserve">:00 hodin. U nabídek zaslaných poštou je rozhodující datum doručení nabídky do kanceláře zadavatele. </w:t>
      </w:r>
    </w:p>
    <w:p w:rsidR="007148AE" w:rsidRDefault="007148AE" w:rsidP="00AE5D24">
      <w:pPr>
        <w:pStyle w:val="Default"/>
        <w:ind w:left="708"/>
        <w:rPr>
          <w:color w:val="auto"/>
          <w:sz w:val="20"/>
          <w:szCs w:val="20"/>
        </w:rPr>
      </w:pPr>
    </w:p>
    <w:p w:rsidR="007148AE" w:rsidRDefault="00C3157D" w:rsidP="00AE5D24">
      <w:pPr>
        <w:pStyle w:val="Default"/>
        <w:ind w:left="708"/>
        <w:rPr>
          <w:color w:val="auto"/>
          <w:sz w:val="20"/>
          <w:szCs w:val="20"/>
        </w:rPr>
      </w:pPr>
      <w:r w:rsidRPr="007148AE">
        <w:rPr>
          <w:b/>
          <w:color w:val="auto"/>
          <w:sz w:val="20"/>
          <w:szCs w:val="20"/>
        </w:rPr>
        <w:t>Upozornění!</w:t>
      </w:r>
      <w:r>
        <w:rPr>
          <w:color w:val="auto"/>
          <w:sz w:val="20"/>
          <w:szCs w:val="20"/>
        </w:rPr>
        <w:t xml:space="preserve"> </w:t>
      </w:r>
    </w:p>
    <w:p w:rsidR="007148AE" w:rsidRDefault="007148AE" w:rsidP="00AE5D24">
      <w:pPr>
        <w:pStyle w:val="Default"/>
        <w:ind w:left="708"/>
        <w:rPr>
          <w:color w:val="auto"/>
          <w:sz w:val="20"/>
          <w:szCs w:val="20"/>
        </w:rPr>
      </w:pPr>
    </w:p>
    <w:p w:rsidR="00771864" w:rsidRPr="007148AE" w:rsidRDefault="00C3157D" w:rsidP="00AE5D24">
      <w:pPr>
        <w:pStyle w:val="Default"/>
        <w:ind w:left="708"/>
        <w:rPr>
          <w:b/>
          <w:color w:val="auto"/>
          <w:sz w:val="20"/>
          <w:szCs w:val="20"/>
        </w:rPr>
      </w:pPr>
      <w:r w:rsidRPr="007148AE">
        <w:rPr>
          <w:b/>
          <w:color w:val="auto"/>
          <w:sz w:val="20"/>
          <w:szCs w:val="20"/>
        </w:rPr>
        <w:t xml:space="preserve">Vzhledem k prázdninovému režimu školy doporučujeme odevzdávat nabídky </w:t>
      </w:r>
      <w:r w:rsidR="007148AE" w:rsidRPr="007148AE">
        <w:rPr>
          <w:b/>
          <w:color w:val="auto"/>
          <w:sz w:val="20"/>
          <w:szCs w:val="20"/>
          <w:u w:val="single"/>
        </w:rPr>
        <w:t>osobně</w:t>
      </w:r>
      <w:r w:rsidR="007148AE" w:rsidRPr="007148AE">
        <w:rPr>
          <w:b/>
          <w:color w:val="auto"/>
          <w:sz w:val="20"/>
          <w:szCs w:val="20"/>
        </w:rPr>
        <w:t xml:space="preserve"> </w:t>
      </w:r>
      <w:r w:rsidRPr="007148AE">
        <w:rPr>
          <w:b/>
          <w:color w:val="auto"/>
          <w:sz w:val="20"/>
          <w:szCs w:val="20"/>
        </w:rPr>
        <w:t>v poslední den lhůty pro jejich podávání</w:t>
      </w:r>
      <w:r w:rsidR="007148AE" w:rsidRPr="007148AE">
        <w:rPr>
          <w:b/>
          <w:color w:val="auto"/>
          <w:sz w:val="20"/>
          <w:szCs w:val="20"/>
        </w:rPr>
        <w:t xml:space="preserve"> </w:t>
      </w:r>
      <w:r w:rsidR="007148AE">
        <w:rPr>
          <w:b/>
          <w:color w:val="auto"/>
          <w:sz w:val="20"/>
          <w:szCs w:val="20"/>
        </w:rPr>
        <w:t xml:space="preserve">(pondělí 3. 8. 2015) </w:t>
      </w:r>
      <w:r w:rsidR="007148AE" w:rsidRPr="007148AE">
        <w:rPr>
          <w:b/>
          <w:color w:val="auto"/>
          <w:sz w:val="20"/>
          <w:szCs w:val="20"/>
        </w:rPr>
        <w:t xml:space="preserve">a současně telefonicky kontaktovat kontaktní osobu zadavatele na výše uvedeném telefonním čísle, aby mohlo být ověřeno správné doručení všech nabídek. Platí i pro nabídky zaslané poštou.   </w:t>
      </w:r>
    </w:p>
    <w:p w:rsidR="007148AE" w:rsidRDefault="007148AE" w:rsidP="00771864">
      <w:pPr>
        <w:pStyle w:val="Default"/>
        <w:rPr>
          <w:b/>
          <w:bCs/>
          <w:color w:val="auto"/>
          <w:sz w:val="20"/>
          <w:szCs w:val="20"/>
        </w:rPr>
      </w:pPr>
    </w:p>
    <w:p w:rsidR="00771864" w:rsidRDefault="00771864" w:rsidP="00AE5D24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Požadavky zadavatele na splnění kvalifikace</w:t>
      </w:r>
      <w:r>
        <w:rPr>
          <w:color w:val="auto"/>
          <w:sz w:val="20"/>
          <w:szCs w:val="20"/>
        </w:rPr>
        <w:t xml:space="preserve">: </w:t>
      </w:r>
    </w:p>
    <w:p w:rsidR="00AE5D24" w:rsidRDefault="00AE5D24" w:rsidP="00AE5D24">
      <w:pPr>
        <w:pStyle w:val="Default"/>
        <w:rPr>
          <w:color w:val="auto"/>
          <w:sz w:val="20"/>
          <w:szCs w:val="20"/>
        </w:rPr>
      </w:pP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Splněním kvalifikace se rozumí: </w:t>
      </w:r>
    </w:p>
    <w:p w:rsidR="00265274" w:rsidRDefault="00265274" w:rsidP="00AE5D24">
      <w:pPr>
        <w:pStyle w:val="Default"/>
        <w:ind w:left="708"/>
        <w:rPr>
          <w:color w:val="auto"/>
          <w:sz w:val="20"/>
          <w:szCs w:val="20"/>
        </w:rPr>
      </w:pPr>
    </w:p>
    <w:p w:rsidR="00771864" w:rsidRDefault="00771864" w:rsidP="00265274">
      <w:pPr>
        <w:pStyle w:val="Default"/>
        <w:numPr>
          <w:ilvl w:val="0"/>
          <w:numId w:val="11"/>
        </w:numPr>
        <w:spacing w:after="5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splnění základních kvalifikačních předpokladů </w:t>
      </w:r>
    </w:p>
    <w:p w:rsidR="00771864" w:rsidRDefault="00771864" w:rsidP="00265274">
      <w:pPr>
        <w:pStyle w:val="Default"/>
        <w:numPr>
          <w:ilvl w:val="0"/>
          <w:numId w:val="11"/>
        </w:numPr>
        <w:spacing w:after="5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splnění profesních kvalifikačních předpokladů </w:t>
      </w:r>
    </w:p>
    <w:p w:rsidR="00265274" w:rsidRDefault="00771864" w:rsidP="00265274">
      <w:pPr>
        <w:pStyle w:val="Default"/>
        <w:numPr>
          <w:ilvl w:val="0"/>
          <w:numId w:val="11"/>
        </w:numPr>
        <w:spacing w:after="5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předložením čestného prohlášení o své ekonomické a finanční způsobilosti splnit veřejnou zakázku</w:t>
      </w:r>
    </w:p>
    <w:p w:rsidR="00771864" w:rsidRDefault="00265274" w:rsidP="00265274">
      <w:pPr>
        <w:pStyle w:val="Default"/>
        <w:numPr>
          <w:ilvl w:val="0"/>
          <w:numId w:val="11"/>
        </w:numPr>
        <w:spacing w:after="5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splnění technických kvalifikačních předpokladů</w:t>
      </w:r>
    </w:p>
    <w:p w:rsidR="00265274" w:rsidRDefault="00771864" w:rsidP="00265274">
      <w:pPr>
        <w:pStyle w:val="Default"/>
        <w:numPr>
          <w:ilvl w:val="0"/>
          <w:numId w:val="11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splnění </w:t>
      </w:r>
      <w:r w:rsidR="00265274">
        <w:rPr>
          <w:color w:val="auto"/>
          <w:sz w:val="20"/>
          <w:szCs w:val="20"/>
        </w:rPr>
        <w:t>dalších</w:t>
      </w:r>
      <w:r>
        <w:rPr>
          <w:color w:val="auto"/>
          <w:sz w:val="20"/>
          <w:szCs w:val="20"/>
        </w:rPr>
        <w:t xml:space="preserve"> kvalifikačních p</w:t>
      </w:r>
      <w:r w:rsidR="00265274">
        <w:rPr>
          <w:color w:val="auto"/>
          <w:sz w:val="20"/>
          <w:szCs w:val="20"/>
        </w:rPr>
        <w:t>ožadavků zadavatele.</w:t>
      </w:r>
    </w:p>
    <w:p w:rsidR="003847CC" w:rsidRDefault="003847CC" w:rsidP="00AE5D24">
      <w:pPr>
        <w:pStyle w:val="Default"/>
        <w:ind w:left="708"/>
        <w:rPr>
          <w:color w:val="auto"/>
          <w:sz w:val="20"/>
          <w:szCs w:val="20"/>
        </w:rPr>
      </w:pP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</w:t>
      </w:r>
    </w:p>
    <w:p w:rsidR="003847CC" w:rsidRDefault="003847CC" w:rsidP="003847CC">
      <w:pPr>
        <w:pStyle w:val="Default"/>
        <w:numPr>
          <w:ilvl w:val="1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Základní kvalifikační předpoklady</w:t>
      </w:r>
    </w:p>
    <w:p w:rsidR="003847CC" w:rsidRDefault="003847CC" w:rsidP="003847CC">
      <w:pPr>
        <w:pStyle w:val="Default"/>
        <w:rPr>
          <w:color w:val="auto"/>
          <w:sz w:val="20"/>
          <w:szCs w:val="20"/>
        </w:rPr>
      </w:pPr>
    </w:p>
    <w:p w:rsidR="003847CC" w:rsidRDefault="003A0664" w:rsidP="003A0664">
      <w:pPr>
        <w:pStyle w:val="Default"/>
        <w:ind w:left="360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3847CC">
        <w:rPr>
          <w:color w:val="auto"/>
          <w:sz w:val="20"/>
          <w:szCs w:val="20"/>
        </w:rPr>
        <w:t xml:space="preserve">Dodavatel splní základní kvalifikační předpoklady předložením čestného prohlášení. Vzor prohlášení je </w:t>
      </w:r>
      <w:r>
        <w:rPr>
          <w:color w:val="auto"/>
          <w:sz w:val="20"/>
          <w:szCs w:val="20"/>
        </w:rPr>
        <w:tab/>
      </w:r>
      <w:r w:rsidR="003847CC" w:rsidRPr="00F91E8D">
        <w:rPr>
          <w:b/>
          <w:color w:val="auto"/>
          <w:sz w:val="20"/>
          <w:szCs w:val="20"/>
        </w:rPr>
        <w:t xml:space="preserve">přílohou č. </w:t>
      </w:r>
      <w:r w:rsidR="00302B2C" w:rsidRPr="00F91E8D">
        <w:rPr>
          <w:b/>
          <w:color w:val="auto"/>
          <w:sz w:val="20"/>
          <w:szCs w:val="20"/>
        </w:rPr>
        <w:t>4</w:t>
      </w:r>
      <w:r w:rsidR="003847CC">
        <w:rPr>
          <w:color w:val="auto"/>
          <w:sz w:val="20"/>
          <w:szCs w:val="20"/>
        </w:rPr>
        <w:t xml:space="preserve"> zadávací dokumentace.</w:t>
      </w:r>
    </w:p>
    <w:p w:rsidR="003847CC" w:rsidRDefault="003847CC" w:rsidP="003847CC">
      <w:pPr>
        <w:pStyle w:val="Default"/>
        <w:ind w:left="708"/>
        <w:rPr>
          <w:color w:val="auto"/>
          <w:sz w:val="20"/>
          <w:szCs w:val="20"/>
        </w:rPr>
      </w:pPr>
    </w:p>
    <w:p w:rsidR="003847CC" w:rsidRDefault="003847CC" w:rsidP="003847CC">
      <w:pPr>
        <w:pStyle w:val="Default"/>
        <w:numPr>
          <w:ilvl w:val="1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Profesní kvalifikační předpoklady</w:t>
      </w:r>
    </w:p>
    <w:p w:rsidR="003847CC" w:rsidRDefault="003847CC" w:rsidP="003847CC">
      <w:pPr>
        <w:pStyle w:val="Default"/>
        <w:rPr>
          <w:color w:val="auto"/>
          <w:sz w:val="20"/>
          <w:szCs w:val="20"/>
        </w:rPr>
      </w:pPr>
    </w:p>
    <w:p w:rsidR="003847CC" w:rsidRDefault="003847CC" w:rsidP="003847C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>Dodavatel splní profesní kvalifikační předpoklady tím, že předloží</w:t>
      </w:r>
    </w:p>
    <w:p w:rsidR="003A0664" w:rsidRDefault="003A0664" w:rsidP="003847CC">
      <w:pPr>
        <w:pStyle w:val="Default"/>
        <w:rPr>
          <w:color w:val="auto"/>
          <w:sz w:val="20"/>
          <w:szCs w:val="20"/>
        </w:rPr>
      </w:pPr>
    </w:p>
    <w:p w:rsidR="003847CC" w:rsidRDefault="003847CC" w:rsidP="003847CC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Výpis z obchodního rejstříku, pokud je v něm zapsán, či výpis z jiné evidence, pokud je v ní zapsán.</w:t>
      </w:r>
    </w:p>
    <w:p w:rsidR="003847CC" w:rsidRDefault="003847CC" w:rsidP="003847CC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Doklad o oprávnění k podnikání podle zvláštních právních předpisů v rozsahu odpovídajícím předmětu veřejné zakázky, zejména doklad prokazující příslušné živnostenské oprávnění.</w:t>
      </w:r>
    </w:p>
    <w:p w:rsidR="003847CC" w:rsidRDefault="003847CC" w:rsidP="003847CC">
      <w:pPr>
        <w:pStyle w:val="Default"/>
        <w:rPr>
          <w:color w:val="auto"/>
          <w:sz w:val="20"/>
          <w:szCs w:val="20"/>
        </w:rPr>
      </w:pPr>
    </w:p>
    <w:p w:rsidR="003847CC" w:rsidRDefault="003847CC" w:rsidP="003847CC">
      <w:pPr>
        <w:pStyle w:val="Default"/>
        <w:numPr>
          <w:ilvl w:val="1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Ekonomická a finanční způsobilost</w:t>
      </w:r>
    </w:p>
    <w:p w:rsidR="003847CC" w:rsidRDefault="003847CC" w:rsidP="003847CC">
      <w:pPr>
        <w:pStyle w:val="Default"/>
        <w:rPr>
          <w:color w:val="auto"/>
          <w:sz w:val="20"/>
          <w:szCs w:val="20"/>
        </w:rPr>
      </w:pPr>
    </w:p>
    <w:p w:rsidR="003847CC" w:rsidRDefault="003A0664" w:rsidP="003847CC">
      <w:pPr>
        <w:pStyle w:val="Default"/>
        <w:ind w:left="567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Dodavatel předloží čestné prohlášení o své ekonomické a finanční způsobilosti splnit veřejnou zakázku, přičemž prohlášení nesmí být učiněno s datem starším, než je datum oznámení veřejné zakázky. Vzor čestného prohlášení je v </w:t>
      </w:r>
      <w:r w:rsidRPr="00F91E8D">
        <w:rPr>
          <w:b/>
          <w:color w:val="auto"/>
          <w:sz w:val="20"/>
          <w:szCs w:val="20"/>
        </w:rPr>
        <w:t xml:space="preserve">příloze č. </w:t>
      </w:r>
      <w:r w:rsidR="00302B2C" w:rsidRPr="00F91E8D">
        <w:rPr>
          <w:b/>
          <w:color w:val="auto"/>
          <w:sz w:val="20"/>
          <w:szCs w:val="20"/>
        </w:rPr>
        <w:t>5</w:t>
      </w:r>
      <w:r>
        <w:rPr>
          <w:color w:val="auto"/>
          <w:sz w:val="20"/>
          <w:szCs w:val="20"/>
        </w:rPr>
        <w:t xml:space="preserve"> zadávací dokumentace. </w:t>
      </w:r>
    </w:p>
    <w:p w:rsidR="003A0664" w:rsidRDefault="003A0664" w:rsidP="003847CC">
      <w:pPr>
        <w:pStyle w:val="Default"/>
        <w:ind w:left="567"/>
        <w:rPr>
          <w:color w:val="auto"/>
          <w:sz w:val="20"/>
          <w:szCs w:val="20"/>
        </w:rPr>
      </w:pPr>
    </w:p>
    <w:p w:rsidR="003A0664" w:rsidRDefault="003A0664" w:rsidP="003A0664">
      <w:pPr>
        <w:pStyle w:val="Default"/>
        <w:numPr>
          <w:ilvl w:val="1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Technické kvalifikační předpoklady</w:t>
      </w:r>
    </w:p>
    <w:p w:rsidR="003A0664" w:rsidRDefault="003A0664" w:rsidP="003A0664">
      <w:pPr>
        <w:pStyle w:val="Default"/>
        <w:rPr>
          <w:color w:val="auto"/>
          <w:sz w:val="20"/>
          <w:szCs w:val="20"/>
        </w:rPr>
      </w:pPr>
    </w:p>
    <w:p w:rsidR="003A0664" w:rsidRDefault="003A0664" w:rsidP="003A066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Dodavatel předloží seznam alespoň 3 obdobných plnění realizovaných v uplynulých dvou letech. V seznamu bude uveden název a popis předmětu dodávky, cena bez DPH, doba plnění a název a kontakt na objednatele. Každá jednotlivá prokazovaná dodávka bude v minimálním objemu 1</w:t>
      </w:r>
      <w:r w:rsidR="0031452B">
        <w:rPr>
          <w:color w:val="auto"/>
          <w:sz w:val="20"/>
          <w:szCs w:val="20"/>
        </w:rPr>
        <w:t>2</w:t>
      </w:r>
      <w:r>
        <w:rPr>
          <w:color w:val="auto"/>
          <w:sz w:val="20"/>
          <w:szCs w:val="20"/>
        </w:rPr>
        <w:t>0 000,- Kč bez DPH.</w:t>
      </w:r>
    </w:p>
    <w:p w:rsidR="003A0664" w:rsidRDefault="003A0664" w:rsidP="003A0664">
      <w:pPr>
        <w:pStyle w:val="Default"/>
        <w:ind w:left="708"/>
        <w:rPr>
          <w:color w:val="auto"/>
          <w:sz w:val="20"/>
          <w:szCs w:val="20"/>
        </w:rPr>
      </w:pPr>
    </w:p>
    <w:p w:rsidR="003A0664" w:rsidRDefault="003A0664" w:rsidP="00C06652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Doklady prokazující splnění kvalifikace předá dodavatel v originále nebo v úředně ověřené kopii. Doklady prokazující splnění základních kvalifikačních předpokladů a výpis z obchodního rejstříku nesmějí být k poslednímu dni, ke kterému má být prokázáno splnění kvalifikace, starší 90 kalendářních dnů. </w:t>
      </w:r>
    </w:p>
    <w:p w:rsidR="00265274" w:rsidRDefault="00265274" w:rsidP="00C06652">
      <w:pPr>
        <w:pStyle w:val="Default"/>
        <w:ind w:left="708"/>
        <w:rPr>
          <w:color w:val="auto"/>
          <w:sz w:val="20"/>
          <w:szCs w:val="20"/>
        </w:rPr>
      </w:pPr>
      <w:bookmarkStart w:id="0" w:name="_GoBack"/>
      <w:bookmarkEnd w:id="0"/>
    </w:p>
    <w:p w:rsidR="00265274" w:rsidRDefault="00265274" w:rsidP="00265274">
      <w:pPr>
        <w:pStyle w:val="Default"/>
        <w:numPr>
          <w:ilvl w:val="1"/>
          <w:numId w:val="2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Další kvalifikační požadavky zadavatele</w:t>
      </w:r>
    </w:p>
    <w:p w:rsidR="00265274" w:rsidRDefault="00265274" w:rsidP="00265274">
      <w:pPr>
        <w:pStyle w:val="Default"/>
        <w:rPr>
          <w:color w:val="auto"/>
          <w:sz w:val="20"/>
          <w:szCs w:val="20"/>
        </w:rPr>
      </w:pPr>
    </w:p>
    <w:p w:rsidR="00265274" w:rsidRPr="00E678DE" w:rsidRDefault="00265274" w:rsidP="00265274">
      <w:pPr>
        <w:pStyle w:val="Default"/>
        <w:ind w:left="708"/>
        <w:rPr>
          <w:b/>
          <w:u w:val="single"/>
        </w:rPr>
      </w:pPr>
      <w:r>
        <w:rPr>
          <w:color w:val="auto"/>
          <w:sz w:val="20"/>
          <w:szCs w:val="20"/>
        </w:rPr>
        <w:t xml:space="preserve">Dodavatel předloží čestné prohlášení dle </w:t>
      </w:r>
      <w:r w:rsidRPr="00265274">
        <w:rPr>
          <w:color w:val="auto"/>
          <w:sz w:val="20"/>
          <w:szCs w:val="20"/>
        </w:rPr>
        <w:t xml:space="preserve">§ 68 odst. 3 </w:t>
      </w:r>
      <w:r>
        <w:rPr>
          <w:color w:val="auto"/>
          <w:sz w:val="20"/>
          <w:szCs w:val="20"/>
        </w:rPr>
        <w:t>Z</w:t>
      </w:r>
      <w:r w:rsidRPr="00265274">
        <w:rPr>
          <w:color w:val="auto"/>
          <w:sz w:val="20"/>
          <w:szCs w:val="20"/>
        </w:rPr>
        <w:t>ákona č. 137/2006 Sb., o veřejných zakázkách</w:t>
      </w:r>
      <w:r>
        <w:rPr>
          <w:color w:val="auto"/>
          <w:sz w:val="20"/>
          <w:szCs w:val="20"/>
        </w:rPr>
        <w:t xml:space="preserve">. Vzor prohlášení je </w:t>
      </w:r>
      <w:r w:rsidRPr="00F91E8D">
        <w:rPr>
          <w:b/>
          <w:color w:val="auto"/>
          <w:sz w:val="20"/>
          <w:szCs w:val="20"/>
        </w:rPr>
        <w:t>přílohou č. 6</w:t>
      </w:r>
      <w:r>
        <w:rPr>
          <w:color w:val="auto"/>
          <w:sz w:val="20"/>
          <w:szCs w:val="20"/>
        </w:rPr>
        <w:t xml:space="preserve"> zadávací dokumentace.</w:t>
      </w:r>
    </w:p>
    <w:p w:rsidR="00265274" w:rsidRDefault="00265274" w:rsidP="00265274">
      <w:pPr>
        <w:pStyle w:val="Default"/>
        <w:rPr>
          <w:color w:val="auto"/>
          <w:sz w:val="20"/>
          <w:szCs w:val="20"/>
        </w:rPr>
      </w:pPr>
    </w:p>
    <w:p w:rsidR="007148AE" w:rsidRDefault="007148AE" w:rsidP="00771864">
      <w:pPr>
        <w:pStyle w:val="Default"/>
        <w:rPr>
          <w:b/>
          <w:bCs/>
          <w:color w:val="auto"/>
          <w:sz w:val="20"/>
          <w:szCs w:val="20"/>
        </w:rPr>
      </w:pPr>
    </w:p>
    <w:p w:rsidR="00771864" w:rsidRDefault="00771864" w:rsidP="00AE5D24">
      <w:pPr>
        <w:pStyle w:val="Default"/>
        <w:numPr>
          <w:ilvl w:val="0"/>
          <w:numId w:val="2"/>
        </w:numPr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Hodnocení nabídek: </w:t>
      </w:r>
    </w:p>
    <w:p w:rsidR="007148AE" w:rsidRDefault="007148AE" w:rsidP="00771864">
      <w:pPr>
        <w:pStyle w:val="Default"/>
        <w:rPr>
          <w:color w:val="auto"/>
          <w:sz w:val="20"/>
          <w:szCs w:val="20"/>
        </w:rPr>
      </w:pPr>
    </w:p>
    <w:p w:rsidR="003A0664" w:rsidRDefault="007148AE" w:rsidP="00AE5D24">
      <w:pPr>
        <w:pStyle w:val="Default"/>
        <w:ind w:left="708"/>
        <w:rPr>
          <w:b/>
          <w:bCs/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</w:t>
      </w:r>
      <w:r w:rsidR="00771864">
        <w:rPr>
          <w:color w:val="auto"/>
          <w:sz w:val="20"/>
          <w:szCs w:val="20"/>
        </w:rPr>
        <w:t xml:space="preserve">ákladním hodnotícím kritériem pro zadání veřejné zakázky je </w:t>
      </w:r>
      <w:r w:rsidR="00771864">
        <w:rPr>
          <w:b/>
          <w:bCs/>
          <w:color w:val="auto"/>
          <w:sz w:val="20"/>
          <w:szCs w:val="20"/>
        </w:rPr>
        <w:t>nejnižší nabídková cena.</w:t>
      </w:r>
    </w:p>
    <w:p w:rsidR="003A0664" w:rsidRDefault="003A0664" w:rsidP="00AE5D24">
      <w:pPr>
        <w:pStyle w:val="Default"/>
        <w:ind w:left="708"/>
        <w:rPr>
          <w:b/>
          <w:bCs/>
          <w:color w:val="auto"/>
          <w:sz w:val="20"/>
          <w:szCs w:val="20"/>
        </w:rPr>
      </w:pPr>
    </w:p>
    <w:p w:rsidR="007148AE" w:rsidRDefault="00C06652" w:rsidP="003A0664">
      <w:pPr>
        <w:pStyle w:val="Default"/>
        <w:numPr>
          <w:ilvl w:val="0"/>
          <w:numId w:val="2"/>
        </w:numPr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Zadávací podklady:</w:t>
      </w:r>
    </w:p>
    <w:p w:rsidR="00C06652" w:rsidRDefault="00C06652" w:rsidP="00C06652">
      <w:pPr>
        <w:pStyle w:val="Default"/>
        <w:rPr>
          <w:b/>
          <w:bCs/>
          <w:color w:val="auto"/>
          <w:sz w:val="20"/>
          <w:szCs w:val="20"/>
        </w:rPr>
      </w:pPr>
    </w:p>
    <w:p w:rsidR="00C06652" w:rsidRDefault="00C06652" w:rsidP="00C06652">
      <w:pPr>
        <w:pStyle w:val="Default"/>
        <w:ind w:left="360"/>
        <w:rPr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ab/>
      </w:r>
      <w:r w:rsidRPr="00C06652">
        <w:rPr>
          <w:bCs/>
          <w:color w:val="auto"/>
          <w:sz w:val="20"/>
          <w:szCs w:val="20"/>
        </w:rPr>
        <w:t>Podkladem pro vypracování nabídky je tato zadávací dokumentace a její přílohy</w:t>
      </w:r>
      <w:r>
        <w:rPr>
          <w:bCs/>
          <w:color w:val="auto"/>
          <w:sz w:val="20"/>
          <w:szCs w:val="20"/>
        </w:rPr>
        <w:t>.</w:t>
      </w:r>
    </w:p>
    <w:p w:rsidR="00C06652" w:rsidRDefault="00C06652" w:rsidP="00C06652">
      <w:pPr>
        <w:pStyle w:val="Default"/>
        <w:ind w:left="360"/>
        <w:rPr>
          <w:bCs/>
          <w:color w:val="auto"/>
          <w:sz w:val="20"/>
          <w:szCs w:val="20"/>
        </w:rPr>
      </w:pPr>
    </w:p>
    <w:p w:rsidR="00C06652" w:rsidRDefault="00C06652" w:rsidP="00C06652">
      <w:pPr>
        <w:pStyle w:val="Default"/>
        <w:numPr>
          <w:ilvl w:val="0"/>
          <w:numId w:val="2"/>
        </w:numPr>
        <w:rPr>
          <w:b/>
          <w:bCs/>
          <w:color w:val="auto"/>
          <w:sz w:val="20"/>
          <w:szCs w:val="20"/>
        </w:rPr>
      </w:pPr>
      <w:r w:rsidRPr="00C06652">
        <w:rPr>
          <w:b/>
          <w:bCs/>
          <w:color w:val="auto"/>
          <w:sz w:val="20"/>
          <w:szCs w:val="20"/>
        </w:rPr>
        <w:t xml:space="preserve">Dodatečné informace: </w:t>
      </w:r>
    </w:p>
    <w:p w:rsidR="00C06652" w:rsidRDefault="00C06652" w:rsidP="00C06652">
      <w:pPr>
        <w:pStyle w:val="Default"/>
        <w:rPr>
          <w:b/>
          <w:bCs/>
          <w:color w:val="auto"/>
          <w:sz w:val="20"/>
          <w:szCs w:val="20"/>
        </w:rPr>
      </w:pPr>
    </w:p>
    <w:p w:rsidR="00C06652" w:rsidRDefault="00C06652" w:rsidP="00C06652">
      <w:pPr>
        <w:pStyle w:val="Default"/>
        <w:ind w:left="708"/>
        <w:rPr>
          <w:bCs/>
          <w:color w:val="auto"/>
          <w:sz w:val="20"/>
          <w:szCs w:val="20"/>
        </w:rPr>
      </w:pPr>
      <w:r w:rsidRPr="00C06652">
        <w:rPr>
          <w:bCs/>
          <w:color w:val="auto"/>
          <w:sz w:val="20"/>
          <w:szCs w:val="20"/>
        </w:rPr>
        <w:t xml:space="preserve">Žádosti o dodatečné informace ze strany uchazečů musí být doručeny výhradně písemně e-mailem na adresu </w:t>
      </w:r>
      <w:hyperlink r:id="rId10" w:history="1">
        <w:r w:rsidRPr="00C06652">
          <w:rPr>
            <w:rStyle w:val="Hypertextovodkaz"/>
            <w:bCs/>
            <w:sz w:val="20"/>
            <w:szCs w:val="20"/>
          </w:rPr>
          <w:t>gtu@gymnaziumtu.cz</w:t>
        </w:r>
      </w:hyperlink>
      <w:r w:rsidRPr="00C06652">
        <w:rPr>
          <w:bCs/>
          <w:color w:val="auto"/>
          <w:sz w:val="20"/>
          <w:szCs w:val="20"/>
        </w:rPr>
        <w:t xml:space="preserve"> se současným telefonickým upozorněním na zaslání žádosti o dodatečnou informaci na tel. čísle +420 736 633 385.</w:t>
      </w:r>
      <w:r>
        <w:rPr>
          <w:bCs/>
          <w:color w:val="auto"/>
          <w:sz w:val="20"/>
          <w:szCs w:val="20"/>
        </w:rPr>
        <w:t xml:space="preserve"> Pouze telefonické dotazy nebudou akceptovány.</w:t>
      </w:r>
    </w:p>
    <w:p w:rsidR="00C06652" w:rsidRDefault="00C06652" w:rsidP="00C06652">
      <w:pPr>
        <w:pStyle w:val="Default"/>
        <w:ind w:left="708"/>
        <w:rPr>
          <w:bCs/>
          <w:color w:val="auto"/>
          <w:sz w:val="20"/>
          <w:szCs w:val="20"/>
        </w:rPr>
      </w:pPr>
    </w:p>
    <w:p w:rsidR="00C06652" w:rsidRPr="00CA2447" w:rsidRDefault="00C06652" w:rsidP="00C06652">
      <w:pPr>
        <w:pStyle w:val="Default"/>
        <w:numPr>
          <w:ilvl w:val="0"/>
          <w:numId w:val="2"/>
        </w:numPr>
        <w:rPr>
          <w:b/>
          <w:bCs/>
          <w:color w:val="auto"/>
          <w:sz w:val="20"/>
          <w:szCs w:val="20"/>
        </w:rPr>
      </w:pPr>
      <w:r w:rsidRPr="00CA2447">
        <w:rPr>
          <w:b/>
          <w:bCs/>
          <w:color w:val="auto"/>
          <w:sz w:val="20"/>
          <w:szCs w:val="20"/>
        </w:rPr>
        <w:t>Požadavky na jednotný způsob zpracování nabídky:</w:t>
      </w:r>
    </w:p>
    <w:p w:rsidR="00C06652" w:rsidRDefault="00C06652" w:rsidP="00C06652">
      <w:pPr>
        <w:pStyle w:val="Default"/>
        <w:rPr>
          <w:bCs/>
          <w:color w:val="auto"/>
          <w:sz w:val="20"/>
          <w:szCs w:val="20"/>
        </w:rPr>
      </w:pPr>
    </w:p>
    <w:p w:rsidR="00C06652" w:rsidRDefault="00C06652" w:rsidP="00C06652">
      <w:pPr>
        <w:pStyle w:val="Default"/>
        <w:numPr>
          <w:ilvl w:val="0"/>
          <w:numId w:val="6"/>
        </w:numPr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Nabídka bude zpracována v českém jazyce, podepsána zástupcem oprávněným jednat za uchazeče.</w:t>
      </w:r>
    </w:p>
    <w:p w:rsidR="00C06652" w:rsidRDefault="00C06652" w:rsidP="00C06652">
      <w:pPr>
        <w:pStyle w:val="Default"/>
        <w:numPr>
          <w:ilvl w:val="0"/>
          <w:numId w:val="6"/>
        </w:numPr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Nabídka bude odevzdána v tištěné a pevně spojené podobě tak, aby bylo zabráněno ztrátě či výměně jednotlivých listů nabídky. Veškeré části budou po spojení tvořit jeden celek. Strany budou očíslovány. </w:t>
      </w:r>
    </w:p>
    <w:p w:rsidR="00C06652" w:rsidRPr="00CA2447" w:rsidRDefault="00C06652" w:rsidP="00C06652">
      <w:pPr>
        <w:pStyle w:val="Default"/>
        <w:numPr>
          <w:ilvl w:val="0"/>
          <w:numId w:val="6"/>
        </w:numPr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Nabídka nebude obsahovat přepisy a opravy, které by zadavatele mohly uv</w:t>
      </w:r>
      <w:r w:rsidR="00CA2447">
        <w:rPr>
          <w:bCs/>
          <w:color w:val="auto"/>
          <w:sz w:val="20"/>
          <w:szCs w:val="20"/>
        </w:rPr>
        <w:t>é</w:t>
      </w:r>
      <w:r>
        <w:rPr>
          <w:bCs/>
          <w:color w:val="auto"/>
          <w:sz w:val="20"/>
          <w:szCs w:val="20"/>
        </w:rPr>
        <w:t xml:space="preserve">st v omyl. Nabídku je možné podat v uzavřené obálce. Tato obálka bude zřetelně označena nápisem </w:t>
      </w:r>
      <w:r w:rsidR="00CA2447" w:rsidRPr="00CA2447">
        <w:rPr>
          <w:bCs/>
          <w:caps/>
          <w:color w:val="auto"/>
          <w:sz w:val="20"/>
          <w:szCs w:val="20"/>
        </w:rPr>
        <w:t>neotvírat</w:t>
      </w:r>
      <w:r w:rsidR="00CA2447">
        <w:rPr>
          <w:bCs/>
          <w:color w:val="auto"/>
          <w:sz w:val="20"/>
          <w:szCs w:val="20"/>
        </w:rPr>
        <w:t xml:space="preserve"> - </w:t>
      </w:r>
      <w:r>
        <w:rPr>
          <w:bCs/>
          <w:color w:val="auto"/>
          <w:sz w:val="20"/>
          <w:szCs w:val="20"/>
        </w:rPr>
        <w:t xml:space="preserve"> </w:t>
      </w:r>
      <w:r w:rsidR="00265274">
        <w:rPr>
          <w:bCs/>
          <w:color w:val="auto"/>
          <w:sz w:val="20"/>
          <w:szCs w:val="20"/>
        </w:rPr>
        <w:t>Nákup</w:t>
      </w:r>
      <w:r w:rsidR="00CA2447">
        <w:rPr>
          <w:sz w:val="20"/>
          <w:szCs w:val="20"/>
        </w:rPr>
        <w:t xml:space="preserve"> ICT techniky pro Gymnázium Trutnov 2015“ a názvem uchazeče včetně adresy pro doručení písemností. </w:t>
      </w:r>
    </w:p>
    <w:p w:rsidR="00CA2447" w:rsidRPr="00CA2447" w:rsidRDefault="00CA2447" w:rsidP="00C06652">
      <w:pPr>
        <w:pStyle w:val="Default"/>
        <w:numPr>
          <w:ilvl w:val="0"/>
          <w:numId w:val="6"/>
        </w:numPr>
        <w:rPr>
          <w:bCs/>
          <w:color w:val="auto"/>
          <w:sz w:val="20"/>
          <w:szCs w:val="20"/>
        </w:rPr>
      </w:pPr>
      <w:r>
        <w:rPr>
          <w:sz w:val="20"/>
          <w:szCs w:val="20"/>
        </w:rPr>
        <w:t xml:space="preserve">Nabídka bude předložena v jednom originálním provedení. </w:t>
      </w:r>
    </w:p>
    <w:p w:rsidR="00CA2447" w:rsidRDefault="00CA2447" w:rsidP="00CA2447">
      <w:pPr>
        <w:pStyle w:val="Default"/>
        <w:rPr>
          <w:sz w:val="20"/>
          <w:szCs w:val="20"/>
        </w:rPr>
      </w:pPr>
    </w:p>
    <w:p w:rsidR="00CA2447" w:rsidRDefault="00CA2447" w:rsidP="00CA2447">
      <w:pPr>
        <w:pStyle w:val="Default"/>
        <w:numPr>
          <w:ilvl w:val="1"/>
          <w:numId w:val="2"/>
        </w:numPr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Struktura podané nabídky:</w:t>
      </w:r>
    </w:p>
    <w:p w:rsidR="00CA2447" w:rsidRDefault="00CA2447" w:rsidP="00CA2447">
      <w:pPr>
        <w:pStyle w:val="Default"/>
        <w:ind w:left="708"/>
        <w:rPr>
          <w:bCs/>
          <w:color w:val="auto"/>
          <w:sz w:val="20"/>
          <w:szCs w:val="20"/>
        </w:rPr>
      </w:pPr>
    </w:p>
    <w:p w:rsidR="00CA2447" w:rsidRDefault="00CA2447" w:rsidP="00CA2447">
      <w:pPr>
        <w:pStyle w:val="Default"/>
        <w:numPr>
          <w:ilvl w:val="2"/>
          <w:numId w:val="7"/>
        </w:numPr>
        <w:ind w:left="2127" w:hanging="284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Krycí list nabídky (vzor krycího listu tvoří přílohu č. 1 ZD)</w:t>
      </w:r>
    </w:p>
    <w:p w:rsidR="00CA2447" w:rsidRDefault="00CA2447" w:rsidP="00CA2447">
      <w:pPr>
        <w:pStyle w:val="Default"/>
        <w:numPr>
          <w:ilvl w:val="2"/>
          <w:numId w:val="7"/>
        </w:numPr>
        <w:ind w:left="2127" w:hanging="284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Doklady o splnění kvalifikačních předpokladů</w:t>
      </w:r>
    </w:p>
    <w:p w:rsidR="00CA2447" w:rsidRDefault="00CA2447" w:rsidP="00CA2447">
      <w:pPr>
        <w:pStyle w:val="Default"/>
        <w:numPr>
          <w:ilvl w:val="2"/>
          <w:numId w:val="7"/>
        </w:numPr>
        <w:ind w:left="2127" w:hanging="284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Nabídková cena</w:t>
      </w:r>
    </w:p>
    <w:p w:rsidR="00CA2447" w:rsidRDefault="00CA2447" w:rsidP="00CA2447">
      <w:pPr>
        <w:pStyle w:val="Default"/>
        <w:numPr>
          <w:ilvl w:val="2"/>
          <w:numId w:val="7"/>
        </w:numPr>
        <w:ind w:left="2127" w:hanging="284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Položkový rozpočet (výkaz výměr – příloha č. </w:t>
      </w:r>
      <w:r w:rsidR="00F91E8D">
        <w:rPr>
          <w:bCs/>
          <w:color w:val="auto"/>
          <w:sz w:val="20"/>
          <w:szCs w:val="20"/>
        </w:rPr>
        <w:t>2</w:t>
      </w:r>
      <w:r>
        <w:rPr>
          <w:bCs/>
          <w:color w:val="auto"/>
          <w:sz w:val="20"/>
          <w:szCs w:val="20"/>
        </w:rPr>
        <w:t xml:space="preserve"> ZD) </w:t>
      </w:r>
    </w:p>
    <w:p w:rsidR="00CA2447" w:rsidRDefault="00CA2447" w:rsidP="00CA2447">
      <w:pPr>
        <w:pStyle w:val="Default"/>
        <w:numPr>
          <w:ilvl w:val="2"/>
          <w:numId w:val="7"/>
        </w:numPr>
        <w:ind w:left="2127" w:hanging="284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>Návrh kupní smlouvy doplněný o identifikační údaje dodavatele, nabídkovou cenu a podepsaný osobou oprávněnou jednat za dodavatele.</w:t>
      </w:r>
    </w:p>
    <w:p w:rsidR="00CA2447" w:rsidRDefault="00CA2447" w:rsidP="00CA2447">
      <w:pPr>
        <w:pStyle w:val="Default"/>
        <w:ind w:left="1843"/>
        <w:rPr>
          <w:bCs/>
          <w:color w:val="auto"/>
          <w:sz w:val="20"/>
          <w:szCs w:val="20"/>
        </w:rPr>
      </w:pPr>
    </w:p>
    <w:p w:rsidR="00CA2447" w:rsidRDefault="00CA2447" w:rsidP="00CA2447">
      <w:pPr>
        <w:pStyle w:val="Default"/>
        <w:numPr>
          <w:ilvl w:val="0"/>
          <w:numId w:val="8"/>
        </w:numPr>
        <w:rPr>
          <w:b/>
          <w:bCs/>
          <w:color w:val="auto"/>
          <w:sz w:val="20"/>
          <w:szCs w:val="20"/>
        </w:rPr>
      </w:pPr>
      <w:r w:rsidRPr="00CA2447">
        <w:rPr>
          <w:b/>
          <w:bCs/>
          <w:color w:val="auto"/>
          <w:sz w:val="20"/>
          <w:szCs w:val="20"/>
        </w:rPr>
        <w:t>Obchodní a platební podmínky</w:t>
      </w:r>
    </w:p>
    <w:p w:rsidR="00CA2447" w:rsidRDefault="00CA2447" w:rsidP="00CA2447">
      <w:pPr>
        <w:pStyle w:val="Default"/>
        <w:rPr>
          <w:b/>
          <w:bCs/>
          <w:color w:val="auto"/>
          <w:sz w:val="20"/>
          <w:szCs w:val="20"/>
        </w:rPr>
      </w:pPr>
    </w:p>
    <w:p w:rsidR="00CA2447" w:rsidRDefault="00E34BF1" w:rsidP="00CA2447">
      <w:pPr>
        <w:pStyle w:val="Default"/>
        <w:rPr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ab/>
      </w:r>
      <w:r w:rsidRPr="00E34BF1">
        <w:rPr>
          <w:bCs/>
          <w:color w:val="auto"/>
          <w:sz w:val="20"/>
          <w:szCs w:val="20"/>
        </w:rPr>
        <w:t xml:space="preserve">Obchodní a platební podmínky jsou stanoveny návrhem kupní smlouvy, která tvoří </w:t>
      </w:r>
      <w:r w:rsidRPr="00F91E8D">
        <w:rPr>
          <w:b/>
          <w:bCs/>
          <w:color w:val="auto"/>
          <w:sz w:val="20"/>
          <w:szCs w:val="20"/>
        </w:rPr>
        <w:t>přílohu č</w:t>
      </w:r>
      <w:r w:rsidR="00F91E8D" w:rsidRPr="00F91E8D">
        <w:rPr>
          <w:b/>
          <w:bCs/>
          <w:color w:val="auto"/>
          <w:sz w:val="20"/>
          <w:szCs w:val="20"/>
        </w:rPr>
        <w:t>.</w:t>
      </w:r>
      <w:r w:rsidRPr="00F91E8D">
        <w:rPr>
          <w:b/>
          <w:bCs/>
          <w:color w:val="auto"/>
          <w:sz w:val="20"/>
          <w:szCs w:val="20"/>
        </w:rPr>
        <w:t xml:space="preserve"> 3</w:t>
      </w:r>
      <w:r w:rsidRPr="00E34BF1">
        <w:rPr>
          <w:bCs/>
          <w:color w:val="auto"/>
          <w:sz w:val="20"/>
          <w:szCs w:val="20"/>
        </w:rPr>
        <w:t xml:space="preserve"> této </w:t>
      </w:r>
      <w:r w:rsidR="00F91E8D">
        <w:rPr>
          <w:bCs/>
          <w:color w:val="auto"/>
          <w:sz w:val="20"/>
          <w:szCs w:val="20"/>
        </w:rPr>
        <w:tab/>
      </w:r>
      <w:r w:rsidRPr="00E34BF1">
        <w:rPr>
          <w:bCs/>
          <w:color w:val="auto"/>
          <w:sz w:val="20"/>
          <w:szCs w:val="20"/>
        </w:rPr>
        <w:t>zadávací dokumentace.</w:t>
      </w:r>
    </w:p>
    <w:p w:rsidR="00E34BF1" w:rsidRDefault="00E34BF1" w:rsidP="00CA2447">
      <w:pPr>
        <w:pStyle w:val="Default"/>
        <w:rPr>
          <w:bCs/>
          <w:color w:val="auto"/>
          <w:sz w:val="20"/>
          <w:szCs w:val="20"/>
        </w:rPr>
      </w:pPr>
    </w:p>
    <w:p w:rsidR="00E34BF1" w:rsidRPr="00265274" w:rsidRDefault="00E34BF1" w:rsidP="00E34BF1">
      <w:pPr>
        <w:pStyle w:val="Default"/>
        <w:numPr>
          <w:ilvl w:val="0"/>
          <w:numId w:val="8"/>
        </w:numPr>
        <w:rPr>
          <w:b/>
          <w:bCs/>
          <w:color w:val="auto"/>
          <w:sz w:val="20"/>
          <w:szCs w:val="20"/>
        </w:rPr>
      </w:pPr>
      <w:r w:rsidRPr="00265274">
        <w:rPr>
          <w:b/>
          <w:bCs/>
          <w:color w:val="auto"/>
          <w:sz w:val="20"/>
          <w:szCs w:val="20"/>
        </w:rPr>
        <w:t>Místo a čas otevírání obálek:</w:t>
      </w:r>
    </w:p>
    <w:p w:rsidR="00E34BF1" w:rsidRDefault="00E34BF1" w:rsidP="00E34BF1">
      <w:pPr>
        <w:pStyle w:val="Default"/>
        <w:rPr>
          <w:bCs/>
          <w:color w:val="auto"/>
          <w:sz w:val="20"/>
          <w:szCs w:val="20"/>
        </w:rPr>
      </w:pPr>
    </w:p>
    <w:p w:rsidR="00E34BF1" w:rsidRPr="00E34BF1" w:rsidRDefault="00E34BF1" w:rsidP="00E34BF1">
      <w:pPr>
        <w:pStyle w:val="Default"/>
        <w:ind w:left="360"/>
        <w:rPr>
          <w:bCs/>
          <w:color w:val="auto"/>
          <w:sz w:val="20"/>
          <w:szCs w:val="20"/>
        </w:rPr>
      </w:pPr>
      <w:r>
        <w:rPr>
          <w:bCs/>
          <w:color w:val="auto"/>
          <w:sz w:val="20"/>
          <w:szCs w:val="20"/>
        </w:rPr>
        <w:t xml:space="preserve">Otevírání obálek s nabídkami se uskuteční v pondělí 3. 8. 2015 </w:t>
      </w:r>
      <w:proofErr w:type="gramStart"/>
      <w:r>
        <w:rPr>
          <w:bCs/>
          <w:color w:val="auto"/>
          <w:sz w:val="20"/>
          <w:szCs w:val="20"/>
        </w:rPr>
        <w:t>ve</w:t>
      </w:r>
      <w:proofErr w:type="gramEnd"/>
      <w:r>
        <w:rPr>
          <w:bCs/>
          <w:color w:val="auto"/>
          <w:sz w:val="20"/>
          <w:szCs w:val="20"/>
        </w:rPr>
        <w:t xml:space="preserve"> 14:00 hodin v ředitelně Gymnázia Trutnov Jiráskovo náměstí 325, 541 01 Trutnov. Otevírání obálek je neveřejné.</w:t>
      </w:r>
    </w:p>
    <w:p w:rsidR="007148AE" w:rsidRDefault="007148AE" w:rsidP="007148AE">
      <w:pPr>
        <w:pStyle w:val="Default"/>
        <w:rPr>
          <w:b/>
          <w:bCs/>
          <w:color w:val="auto"/>
          <w:sz w:val="20"/>
          <w:szCs w:val="20"/>
        </w:rPr>
      </w:pPr>
    </w:p>
    <w:p w:rsidR="00771864" w:rsidRPr="00AE5D24" w:rsidRDefault="00771864" w:rsidP="00AE5D24">
      <w:pPr>
        <w:pStyle w:val="Default"/>
        <w:numPr>
          <w:ilvl w:val="0"/>
          <w:numId w:val="2"/>
        </w:numPr>
        <w:rPr>
          <w:rFonts w:cstheme="minorBidi"/>
          <w:color w:val="auto"/>
          <w:sz w:val="20"/>
          <w:szCs w:val="20"/>
        </w:rPr>
      </w:pPr>
      <w:r>
        <w:rPr>
          <w:rFonts w:cstheme="minorBidi"/>
          <w:b/>
          <w:bCs/>
          <w:color w:val="auto"/>
          <w:sz w:val="20"/>
          <w:szCs w:val="20"/>
        </w:rPr>
        <w:t xml:space="preserve">Informace uchazečům: </w:t>
      </w:r>
    </w:p>
    <w:p w:rsidR="00AE5D24" w:rsidRDefault="00AE5D24" w:rsidP="00AE5D24">
      <w:pPr>
        <w:pStyle w:val="Default"/>
        <w:rPr>
          <w:rFonts w:cstheme="minorBidi"/>
          <w:color w:val="auto"/>
          <w:sz w:val="20"/>
          <w:szCs w:val="20"/>
        </w:rPr>
      </w:pP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Va</w:t>
      </w:r>
      <w:r w:rsidR="00E34BF1">
        <w:rPr>
          <w:color w:val="auto"/>
          <w:sz w:val="20"/>
          <w:szCs w:val="20"/>
        </w:rPr>
        <w:t>rianty nabídky nejsou přípustné.</w:t>
      </w:r>
      <w:r>
        <w:rPr>
          <w:color w:val="auto"/>
          <w:sz w:val="20"/>
          <w:szCs w:val="20"/>
        </w:rPr>
        <w:t xml:space="preserve"> </w:t>
      </w: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Zadavatel si vyhrazuje právo omezit</w:t>
      </w:r>
      <w:r w:rsidR="00E34BF1">
        <w:rPr>
          <w:color w:val="auto"/>
          <w:sz w:val="20"/>
          <w:szCs w:val="20"/>
        </w:rPr>
        <w:t xml:space="preserve"> rozsah plnění veřejné zakázky.</w:t>
      </w: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Zadavatel si vyhrazuje právo na z</w:t>
      </w:r>
      <w:r w:rsidR="00E34BF1">
        <w:rPr>
          <w:color w:val="auto"/>
          <w:sz w:val="20"/>
          <w:szCs w:val="20"/>
        </w:rPr>
        <w:t>měnu nebo doplnění textu výzvy.</w:t>
      </w: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Zadavatel si vyhrazuje právo zrušit soutěž, pokud odpadly důvody pro pokračování v zadávacím řízení v důsledku podstatné změny okolností, které nastaly v době od zahájení zadávacího řízení a které zadavatel s přihlédnutím ke všem okolnostem nemohl</w:t>
      </w:r>
      <w:r w:rsidR="00E34BF1">
        <w:rPr>
          <w:color w:val="auto"/>
          <w:sz w:val="20"/>
          <w:szCs w:val="20"/>
        </w:rPr>
        <w:t xml:space="preserve"> předvídat a ani je nezpůsobil.</w:t>
      </w:r>
    </w:p>
    <w:p w:rsidR="00771864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Zadavatel si vyhrazuje právo zrušit soutěž, pokud se průběhu zadávacího řízení vyskytly důvody hodné zvláštního zřetele, pro které nelze na zadavateli požadovat, aby v zadávacím řízení pokračoval (např. vysoká cena)</w:t>
      </w:r>
      <w:r w:rsidR="00E34BF1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</w:t>
      </w:r>
    </w:p>
    <w:p w:rsidR="00E34BF1" w:rsidRDefault="00771864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Zadavatel nepřiznává zájemci právo na náhradu nákladů spojených s účastí v zadávacím řízení. </w:t>
      </w:r>
    </w:p>
    <w:p w:rsidR="00771864" w:rsidRDefault="00E34BF1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Zadavatel nepožaduje poplatky za to, že se uchazeč může o veřejnou zakázku ucházet.</w:t>
      </w:r>
    </w:p>
    <w:p w:rsidR="00E34BF1" w:rsidRDefault="00E34BF1" w:rsidP="00AE5D24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Zadavatel si vyhrazuje právo ověřit informace o uchazeči z veřejných zdrojů.</w:t>
      </w:r>
    </w:p>
    <w:p w:rsidR="007148AE" w:rsidRDefault="007148AE" w:rsidP="00771864"/>
    <w:p w:rsidR="00265274" w:rsidRDefault="00265274" w:rsidP="00771864">
      <w:pPr>
        <w:rPr>
          <w:rFonts w:ascii="Calibri" w:eastAsiaTheme="minorHAnsi" w:hAnsi="Calibri" w:cs="Calibri"/>
          <w:lang w:val="cs-CZ"/>
        </w:rPr>
      </w:pPr>
    </w:p>
    <w:p w:rsidR="00B8160D" w:rsidRDefault="00B8160D" w:rsidP="00771864">
      <w:pPr>
        <w:rPr>
          <w:rFonts w:ascii="Calibri" w:eastAsiaTheme="minorHAnsi" w:hAnsi="Calibri" w:cs="Calibri"/>
          <w:lang w:val="cs-CZ"/>
        </w:rPr>
      </w:pPr>
    </w:p>
    <w:p w:rsidR="00265274" w:rsidRDefault="00265274" w:rsidP="00771864">
      <w:pPr>
        <w:rPr>
          <w:rFonts w:ascii="Calibri" w:eastAsiaTheme="minorHAnsi" w:hAnsi="Calibri" w:cs="Calibri"/>
          <w:lang w:val="cs-CZ"/>
        </w:rPr>
      </w:pPr>
    </w:p>
    <w:p w:rsidR="00AA1B0B" w:rsidRDefault="00771864" w:rsidP="00771864">
      <w:pPr>
        <w:rPr>
          <w:rFonts w:ascii="Calibri" w:eastAsiaTheme="minorHAnsi" w:hAnsi="Calibri" w:cs="Calibri"/>
          <w:lang w:val="cs-CZ"/>
        </w:rPr>
      </w:pPr>
      <w:r w:rsidRPr="00E34BF1">
        <w:rPr>
          <w:rFonts w:ascii="Calibri" w:eastAsiaTheme="minorHAnsi" w:hAnsi="Calibri" w:cs="Calibri"/>
          <w:lang w:val="cs-CZ"/>
        </w:rPr>
        <w:t xml:space="preserve">Trutnov, dne </w:t>
      </w:r>
      <w:r w:rsidR="007148AE" w:rsidRPr="00E34BF1">
        <w:rPr>
          <w:rFonts w:ascii="Calibri" w:eastAsiaTheme="minorHAnsi" w:hAnsi="Calibri" w:cs="Calibri"/>
          <w:lang w:val="cs-CZ"/>
        </w:rPr>
        <w:t xml:space="preserve">22. července </w:t>
      </w:r>
      <w:r w:rsidRPr="00E34BF1">
        <w:rPr>
          <w:rFonts w:ascii="Calibri" w:eastAsiaTheme="minorHAnsi" w:hAnsi="Calibri" w:cs="Calibri"/>
          <w:lang w:val="cs-CZ"/>
        </w:rPr>
        <w:t>2015</w:t>
      </w:r>
    </w:p>
    <w:p w:rsidR="00265274" w:rsidRDefault="00265274" w:rsidP="00771864">
      <w:pPr>
        <w:rPr>
          <w:rFonts w:ascii="Calibri" w:eastAsiaTheme="minorHAnsi" w:hAnsi="Calibri" w:cs="Calibri"/>
          <w:lang w:val="cs-CZ"/>
        </w:rPr>
      </w:pPr>
    </w:p>
    <w:p w:rsidR="00265274" w:rsidRDefault="00265274" w:rsidP="00771864">
      <w:pPr>
        <w:rPr>
          <w:rFonts w:ascii="Calibri" w:eastAsiaTheme="minorHAnsi" w:hAnsi="Calibri" w:cs="Calibri"/>
          <w:lang w:val="cs-CZ"/>
        </w:rPr>
      </w:pPr>
    </w:p>
    <w:p w:rsidR="00265274" w:rsidRDefault="00265274" w:rsidP="00771864">
      <w:pPr>
        <w:rPr>
          <w:rFonts w:ascii="Calibri" w:eastAsiaTheme="minorHAnsi" w:hAnsi="Calibri" w:cs="Calibri"/>
          <w:lang w:val="cs-CZ"/>
        </w:rPr>
      </w:pPr>
    </w:p>
    <w:p w:rsidR="00265274" w:rsidRDefault="00265274" w:rsidP="00771864">
      <w:pPr>
        <w:rPr>
          <w:rFonts w:ascii="Calibri" w:eastAsiaTheme="minorHAnsi" w:hAnsi="Calibri" w:cs="Calibri"/>
          <w:lang w:val="cs-CZ"/>
        </w:rPr>
      </w:pPr>
      <w:r>
        <w:rPr>
          <w:rFonts w:ascii="Calibri" w:eastAsiaTheme="minorHAnsi" w:hAnsi="Calibri" w:cs="Calibri"/>
          <w:lang w:val="cs-CZ"/>
        </w:rPr>
        <w:t xml:space="preserve"> </w:t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  <w:t>Mgr. Petr Skokan</w:t>
      </w:r>
    </w:p>
    <w:p w:rsidR="00B8160D" w:rsidRDefault="00B8160D" w:rsidP="00771864">
      <w:pPr>
        <w:rPr>
          <w:rFonts w:ascii="Calibri" w:eastAsiaTheme="minorHAnsi" w:hAnsi="Calibri" w:cs="Calibri"/>
          <w:sz w:val="16"/>
          <w:szCs w:val="16"/>
          <w:lang w:val="cs-CZ"/>
        </w:rPr>
      </w:pP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  <w:t xml:space="preserve">            </w:t>
      </w:r>
      <w:r w:rsidRPr="00B8160D">
        <w:rPr>
          <w:rFonts w:ascii="Calibri" w:eastAsiaTheme="minorHAnsi" w:hAnsi="Calibri" w:cs="Calibri"/>
          <w:sz w:val="16"/>
          <w:szCs w:val="16"/>
          <w:lang w:val="cs-CZ"/>
        </w:rPr>
        <w:t>ředitel Gymnázia Trutnov</w:t>
      </w:r>
    </w:p>
    <w:p w:rsidR="00F91E8D" w:rsidRDefault="00F91E8D" w:rsidP="00771864">
      <w:pPr>
        <w:rPr>
          <w:rFonts w:ascii="Calibri" w:eastAsiaTheme="minorHAnsi" w:hAnsi="Calibri" w:cs="Calibri"/>
          <w:sz w:val="16"/>
          <w:szCs w:val="16"/>
          <w:lang w:val="cs-CZ"/>
        </w:rPr>
      </w:pPr>
    </w:p>
    <w:p w:rsidR="00F91E8D" w:rsidRDefault="00F91E8D" w:rsidP="00F91E8D">
      <w:pPr>
        <w:pStyle w:val="Default"/>
        <w:ind w:left="708"/>
        <w:rPr>
          <w:color w:val="auto"/>
          <w:sz w:val="20"/>
          <w:szCs w:val="20"/>
        </w:rPr>
      </w:pPr>
    </w:p>
    <w:p w:rsidR="00F91E8D" w:rsidRDefault="00F91E8D" w:rsidP="00F91E8D">
      <w:pPr>
        <w:pStyle w:val="Default"/>
        <w:ind w:left="708"/>
        <w:rPr>
          <w:color w:val="auto"/>
          <w:sz w:val="20"/>
          <w:szCs w:val="20"/>
        </w:rPr>
      </w:pPr>
    </w:p>
    <w:p w:rsidR="00F91E8D" w:rsidRDefault="00F91E8D" w:rsidP="00F91E8D">
      <w:pPr>
        <w:pStyle w:val="Default"/>
        <w:ind w:left="708"/>
        <w:rPr>
          <w:color w:val="auto"/>
          <w:sz w:val="20"/>
          <w:szCs w:val="20"/>
        </w:rPr>
      </w:pPr>
      <w:r w:rsidRPr="00F91E8D">
        <w:rPr>
          <w:color w:val="auto"/>
          <w:sz w:val="20"/>
          <w:szCs w:val="20"/>
        </w:rPr>
        <w:t>Přílohy:</w:t>
      </w:r>
      <w:r>
        <w:rPr>
          <w:color w:val="auto"/>
          <w:sz w:val="20"/>
          <w:szCs w:val="20"/>
        </w:rPr>
        <w:tab/>
        <w:t>č. 1 - Krycí list nabídky</w:t>
      </w:r>
    </w:p>
    <w:p w:rsidR="00F91E8D" w:rsidRDefault="00F91E8D" w:rsidP="00F91E8D">
      <w:pPr>
        <w:pStyle w:val="Default"/>
        <w:ind w:left="708"/>
        <w:rPr>
          <w:sz w:val="20"/>
          <w:szCs w:val="20"/>
        </w:rPr>
      </w:pPr>
      <w:r>
        <w:rPr>
          <w:color w:val="auto"/>
          <w:sz w:val="20"/>
          <w:szCs w:val="20"/>
        </w:rPr>
        <w:tab/>
        <w:t xml:space="preserve">č. 2 - </w:t>
      </w:r>
      <w:r w:rsidRPr="00F91E8D">
        <w:rPr>
          <w:sz w:val="20"/>
          <w:szCs w:val="20"/>
        </w:rPr>
        <w:t>Technická specifikace předmětu plnění a výkaz výměr</w:t>
      </w:r>
    </w:p>
    <w:p w:rsidR="00F91E8D" w:rsidRDefault="00F91E8D" w:rsidP="00F91E8D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>č. 3 - Kupní smlouva</w:t>
      </w:r>
    </w:p>
    <w:p w:rsidR="00F91E8D" w:rsidRDefault="00F91E8D" w:rsidP="00F91E8D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>č. 4 - Vzor čestného prohlášení ke splnění základních kvalifikačních předpokladů</w:t>
      </w:r>
    </w:p>
    <w:p w:rsidR="00F91E8D" w:rsidRPr="00F91E8D" w:rsidRDefault="00F91E8D" w:rsidP="00F91E8D">
      <w:pPr>
        <w:pStyle w:val="Default"/>
        <w:ind w:left="708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  <w:t>č. 5 - Vzor čestného prohlášení ke splnění finančních kvalifikačních předpokladů</w:t>
      </w:r>
    </w:p>
    <w:p w:rsidR="00265274" w:rsidRPr="00E34BF1" w:rsidRDefault="00265274" w:rsidP="00771864">
      <w:pPr>
        <w:rPr>
          <w:rFonts w:ascii="Calibri" w:eastAsiaTheme="minorHAnsi" w:hAnsi="Calibri" w:cs="Calibri"/>
          <w:lang w:val="cs-CZ"/>
        </w:rPr>
      </w:pP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 w:rsidR="00F91E8D">
        <w:rPr>
          <w:rFonts w:ascii="Calibri" w:eastAsiaTheme="minorHAnsi" w:hAnsi="Calibri" w:cs="Calibri"/>
          <w:lang w:val="cs-CZ"/>
        </w:rPr>
        <w:t>č. 6 - Vzor čestného prohlášení ke splnění ostatních požadavků zadavatele</w:t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  <w:r>
        <w:rPr>
          <w:rFonts w:ascii="Calibri" w:eastAsiaTheme="minorHAnsi" w:hAnsi="Calibri" w:cs="Calibri"/>
          <w:lang w:val="cs-CZ"/>
        </w:rPr>
        <w:tab/>
      </w:r>
    </w:p>
    <w:sectPr w:rsidR="00265274" w:rsidRPr="00E34B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4D" w:rsidRDefault="00BE154D" w:rsidP="00BE154D">
      <w:r>
        <w:separator/>
      </w:r>
    </w:p>
  </w:endnote>
  <w:endnote w:type="continuationSeparator" w:id="0">
    <w:p w:rsidR="00BE154D" w:rsidRDefault="00BE154D" w:rsidP="00BE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4D" w:rsidRDefault="00BE154D" w:rsidP="00BE154D">
      <w:r>
        <w:separator/>
      </w:r>
    </w:p>
  </w:footnote>
  <w:footnote w:type="continuationSeparator" w:id="0">
    <w:p w:rsidR="00BE154D" w:rsidRDefault="00BE154D" w:rsidP="00BE15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54D" w:rsidRPr="00BE154D" w:rsidRDefault="00BE154D" w:rsidP="00BE154D">
    <w:pPr>
      <w:pStyle w:val="Zhlav"/>
      <w:jc w:val="right"/>
      <w:rPr>
        <w:rFonts w:asciiTheme="minorHAnsi" w:hAnsiTheme="minorHAnsi"/>
        <w:sz w:val="18"/>
        <w:szCs w:val="18"/>
        <w:lang w:val="cs-CZ"/>
      </w:rPr>
    </w:pPr>
    <w:r w:rsidRPr="00BE154D">
      <w:rPr>
        <w:rFonts w:asciiTheme="minorHAnsi" w:hAnsiTheme="minorHAnsi"/>
        <w:lang w:val="cs-CZ"/>
      </w:rPr>
      <w:t>Výzva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D4704"/>
    <w:multiLevelType w:val="hybridMultilevel"/>
    <w:tmpl w:val="82847F66"/>
    <w:lvl w:ilvl="0" w:tplc="04050017">
      <w:start w:val="1"/>
      <w:numFmt w:val="lowerLetter"/>
      <w:lvlText w:val="%1)"/>
      <w:lvlJc w:val="left"/>
      <w:pPr>
        <w:ind w:left="959" w:hanging="360"/>
      </w:pPr>
    </w:lvl>
    <w:lvl w:ilvl="1" w:tplc="04050019" w:tentative="1">
      <w:start w:val="1"/>
      <w:numFmt w:val="lowerLetter"/>
      <w:lvlText w:val="%2."/>
      <w:lvlJc w:val="left"/>
      <w:pPr>
        <w:ind w:left="1679" w:hanging="360"/>
      </w:pPr>
    </w:lvl>
    <w:lvl w:ilvl="2" w:tplc="0405001B" w:tentative="1">
      <w:start w:val="1"/>
      <w:numFmt w:val="lowerRoman"/>
      <w:lvlText w:val="%3."/>
      <w:lvlJc w:val="right"/>
      <w:pPr>
        <w:ind w:left="2399" w:hanging="180"/>
      </w:pPr>
    </w:lvl>
    <w:lvl w:ilvl="3" w:tplc="0405000F" w:tentative="1">
      <w:start w:val="1"/>
      <w:numFmt w:val="decimal"/>
      <w:lvlText w:val="%4."/>
      <w:lvlJc w:val="left"/>
      <w:pPr>
        <w:ind w:left="3119" w:hanging="360"/>
      </w:pPr>
    </w:lvl>
    <w:lvl w:ilvl="4" w:tplc="04050019" w:tentative="1">
      <w:start w:val="1"/>
      <w:numFmt w:val="lowerLetter"/>
      <w:lvlText w:val="%5."/>
      <w:lvlJc w:val="left"/>
      <w:pPr>
        <w:ind w:left="3839" w:hanging="360"/>
      </w:pPr>
    </w:lvl>
    <w:lvl w:ilvl="5" w:tplc="0405001B" w:tentative="1">
      <w:start w:val="1"/>
      <w:numFmt w:val="lowerRoman"/>
      <w:lvlText w:val="%6."/>
      <w:lvlJc w:val="right"/>
      <w:pPr>
        <w:ind w:left="4559" w:hanging="180"/>
      </w:pPr>
    </w:lvl>
    <w:lvl w:ilvl="6" w:tplc="0405000F" w:tentative="1">
      <w:start w:val="1"/>
      <w:numFmt w:val="decimal"/>
      <w:lvlText w:val="%7."/>
      <w:lvlJc w:val="left"/>
      <w:pPr>
        <w:ind w:left="5279" w:hanging="360"/>
      </w:pPr>
    </w:lvl>
    <w:lvl w:ilvl="7" w:tplc="04050019" w:tentative="1">
      <w:start w:val="1"/>
      <w:numFmt w:val="lowerLetter"/>
      <w:lvlText w:val="%8."/>
      <w:lvlJc w:val="left"/>
      <w:pPr>
        <w:ind w:left="5999" w:hanging="360"/>
      </w:pPr>
    </w:lvl>
    <w:lvl w:ilvl="8" w:tplc="0405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">
    <w:nsid w:val="10956624"/>
    <w:multiLevelType w:val="multilevel"/>
    <w:tmpl w:val="9A123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09670FF"/>
    <w:multiLevelType w:val="hybridMultilevel"/>
    <w:tmpl w:val="4F329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241A5"/>
    <w:multiLevelType w:val="hybridMultilevel"/>
    <w:tmpl w:val="4318500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E380971"/>
    <w:multiLevelType w:val="hybridMultilevel"/>
    <w:tmpl w:val="C890CC90"/>
    <w:lvl w:ilvl="0" w:tplc="0405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">
    <w:nsid w:val="205819C2"/>
    <w:multiLevelType w:val="hybridMultilevel"/>
    <w:tmpl w:val="BFE8D4AA"/>
    <w:lvl w:ilvl="0" w:tplc="B76638EA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6EF5CD5"/>
    <w:multiLevelType w:val="hybridMultilevel"/>
    <w:tmpl w:val="CE82C7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F578D"/>
    <w:multiLevelType w:val="hybridMultilevel"/>
    <w:tmpl w:val="2B70BE38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3185E3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83F4212"/>
    <w:multiLevelType w:val="multilevel"/>
    <w:tmpl w:val="33A2155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A53692D"/>
    <w:multiLevelType w:val="multilevel"/>
    <w:tmpl w:val="777095D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9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7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1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64"/>
    <w:rsid w:val="001368D9"/>
    <w:rsid w:val="00265274"/>
    <w:rsid w:val="00302B2C"/>
    <w:rsid w:val="0031452B"/>
    <w:rsid w:val="003847CC"/>
    <w:rsid w:val="003948BC"/>
    <w:rsid w:val="003A0664"/>
    <w:rsid w:val="003C7F32"/>
    <w:rsid w:val="00514A63"/>
    <w:rsid w:val="00642C8A"/>
    <w:rsid w:val="006B4B85"/>
    <w:rsid w:val="007148AE"/>
    <w:rsid w:val="00771864"/>
    <w:rsid w:val="009641A5"/>
    <w:rsid w:val="00A114B0"/>
    <w:rsid w:val="00A455A5"/>
    <w:rsid w:val="00AA1B0B"/>
    <w:rsid w:val="00AE5D24"/>
    <w:rsid w:val="00B8160D"/>
    <w:rsid w:val="00BE154D"/>
    <w:rsid w:val="00C06652"/>
    <w:rsid w:val="00C22001"/>
    <w:rsid w:val="00C3157D"/>
    <w:rsid w:val="00CA2447"/>
    <w:rsid w:val="00E34BF1"/>
    <w:rsid w:val="00F9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2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18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C7F3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3157D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22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E1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15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rsid w:val="00BE15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154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20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7186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3C7F32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3157D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2200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E1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154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rsid w:val="00BE15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154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tu@gymnaziumtu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tu@gymnaziumt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cenakhk.cz/contract_index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1415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Trutnov</Company>
  <LinksUpToDate>false</LinksUpToDate>
  <CharactersWithSpaces>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Skokan</dc:creator>
  <cp:lastModifiedBy>Mgr. Petr Skokan</cp:lastModifiedBy>
  <cp:revision>12</cp:revision>
  <dcterms:created xsi:type="dcterms:W3CDTF">2015-07-20T08:39:00Z</dcterms:created>
  <dcterms:modified xsi:type="dcterms:W3CDTF">2015-07-23T09:51:00Z</dcterms:modified>
</cp:coreProperties>
</file>